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C082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EC54EF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Chautauqua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EC54E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286</w:t>
            </w:r>
            <w:r w:rsidR="00AC082A">
              <w:rPr>
                <w:rFonts w:ascii="Arial" w:hAnsi="Arial" w:cs="Arial"/>
                <w:sz w:val="18"/>
              </w:rPr>
              <w:t xml:space="preserve"> Chautauqua County Community Parents as Teachers</w:t>
            </w:r>
          </w:p>
        </w:tc>
        <w:tc>
          <w:tcPr>
            <w:tcW w:w="2855" w:type="dxa"/>
            <w:vAlign w:val="center"/>
          </w:tcPr>
          <w:p w:rsidR="00123036" w:rsidRDefault="00EC54E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AC082A" w:rsidRPr="00C13495" w:rsidRDefault="00AC082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Usd286.org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C082A" w:rsidP="00315C22">
            <w:pPr>
              <w:rPr>
                <w:rFonts w:ascii="Arial" w:hAnsi="Arial" w:cs="Arial"/>
                <w:sz w:val="18"/>
              </w:rPr>
            </w:pPr>
            <w:r w:rsidRPr="00710DBB">
              <w:rPr>
                <w:rFonts w:ascii="Arial" w:hAnsi="Arial" w:cs="Arial"/>
                <w:sz w:val="18"/>
                <w:szCs w:val="18"/>
              </w:rPr>
              <w:t>Southeast Kansas Birth to Three Program, Southeast Kansas Education Service Center</w:t>
            </w:r>
          </w:p>
        </w:tc>
        <w:tc>
          <w:tcPr>
            <w:tcW w:w="2855" w:type="dxa"/>
            <w:vAlign w:val="center"/>
          </w:tcPr>
          <w:p w:rsidR="00AC082A" w:rsidRPr="00710DBB" w:rsidRDefault="00AC082A" w:rsidP="00AC082A">
            <w:pPr>
              <w:rPr>
                <w:rFonts w:ascii="Arial" w:eastAsia="MS Mincho" w:hAnsi="Arial" w:cs="Arial"/>
                <w:sz w:val="18"/>
                <w:szCs w:val="18"/>
              </w:rPr>
            </w:pPr>
            <w:r w:rsidRPr="00802649">
              <w:rPr>
                <w:rFonts w:ascii="Arial" w:eastAsia="MS Mincho" w:hAnsi="Arial" w:cs="Arial"/>
                <w:sz w:val="18"/>
                <w:szCs w:val="18"/>
              </w:rPr>
              <w:t>(620)249-7149</w:t>
            </w:r>
          </w:p>
          <w:p w:rsidR="00EC54EF" w:rsidRPr="00C13495" w:rsidRDefault="00AC082A" w:rsidP="00AC082A">
            <w:pPr>
              <w:rPr>
                <w:rFonts w:ascii="Arial" w:hAnsi="Arial" w:cs="Arial"/>
                <w:sz w:val="18"/>
              </w:rPr>
            </w:pPr>
            <w:r w:rsidRPr="00710DBB">
              <w:rPr>
                <w:rFonts w:ascii="Arial" w:eastAsia="MS Mincho" w:hAnsi="Arial" w:cs="Arial"/>
                <w:sz w:val="18"/>
                <w:szCs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C54E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</w:t>
            </w:r>
          </w:p>
        </w:tc>
        <w:tc>
          <w:tcPr>
            <w:tcW w:w="2855" w:type="dxa"/>
            <w:vAlign w:val="center"/>
          </w:tcPr>
          <w:p w:rsidR="00123036" w:rsidRDefault="00EC54E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EC54EF" w:rsidRPr="00C13495" w:rsidRDefault="00EC54E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54E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BE0D7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Four County Mental Health Center</w:t>
            </w:r>
          </w:p>
        </w:tc>
        <w:tc>
          <w:tcPr>
            <w:tcW w:w="2855" w:type="dxa"/>
            <w:vAlign w:val="center"/>
          </w:tcPr>
          <w:p w:rsidR="00123036" w:rsidRDefault="00BE0D7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(620)331-1748</w:t>
            </w:r>
          </w:p>
          <w:p w:rsidR="00BE0D73" w:rsidRPr="00C13495" w:rsidRDefault="00BE0D7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Fourcounty.com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E0D73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Developmental Screening</w:t>
            </w:r>
          </w:p>
        </w:tc>
        <w:tc>
          <w:tcPr>
            <w:tcW w:w="5310" w:type="dxa"/>
            <w:vAlign w:val="center"/>
          </w:tcPr>
          <w:p w:rsidR="0004326B" w:rsidRPr="00C13495" w:rsidRDefault="00BE0D7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Chautauqua and Elk County Special Education Coop.</w:t>
            </w:r>
          </w:p>
        </w:tc>
        <w:tc>
          <w:tcPr>
            <w:tcW w:w="2855" w:type="dxa"/>
            <w:vAlign w:val="center"/>
          </w:tcPr>
          <w:p w:rsidR="0004326B" w:rsidRPr="00C13495" w:rsidRDefault="00BE0D7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(620)374-2113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E0D73">
        <w:rPr>
          <w:rFonts w:ascii="Arial" w:hAnsi="Arial" w:cs="Arial"/>
          <w:b/>
          <w:sz w:val="40"/>
          <w:szCs w:val="32"/>
        </w:rPr>
        <w:lastRenderedPageBreak/>
        <w:t>Chautauqua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C08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Chautauqua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AC082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(620)725-5850</w:t>
            </w:r>
          </w:p>
          <w:p w:rsidR="00BE0D73" w:rsidRDefault="00BE0D7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215 N. Chautauqua Street</w:t>
            </w:r>
          </w:p>
          <w:p w:rsidR="00BE0D73" w:rsidRDefault="00BE0D7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Sedan, Ks 67361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  <w:bookmarkStart w:id="24" w:name="_GoBack"/>
            <w:bookmarkEnd w:id="24"/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E0D7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Rolling Prairie District</w:t>
            </w:r>
          </w:p>
          <w:p w:rsidR="00BE0D73" w:rsidRDefault="00BE0D7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(620)725-5890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BE0D7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BE0D73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E0D7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831A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Sedan Library and Resource Center</w:t>
            </w:r>
          </w:p>
        </w:tc>
        <w:tc>
          <w:tcPr>
            <w:tcW w:w="2880" w:type="dxa"/>
            <w:vAlign w:val="center"/>
          </w:tcPr>
          <w:p w:rsidR="00162060" w:rsidRDefault="001831A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(620)725-3405</w:t>
            </w:r>
          </w:p>
          <w:p w:rsidR="001831AE" w:rsidRPr="00C13495" w:rsidRDefault="001831A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Sedanpubliclibrary.org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831A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Chautauqua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1831A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(620)725-5883</w:t>
            </w:r>
          </w:p>
        </w:tc>
        <w:tc>
          <w:tcPr>
            <w:tcW w:w="5286" w:type="dxa"/>
            <w:vAlign w:val="center"/>
          </w:tcPr>
          <w:p w:rsidR="00162060" w:rsidRPr="00C13495" w:rsidRDefault="001831A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Sedan Area Chamber of Commerce</w:t>
            </w:r>
          </w:p>
        </w:tc>
        <w:tc>
          <w:tcPr>
            <w:tcW w:w="2880" w:type="dxa"/>
            <w:vAlign w:val="center"/>
          </w:tcPr>
          <w:p w:rsidR="001831AE" w:rsidRPr="00C13495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(620)725-4033</w:t>
            </w:r>
          </w:p>
        </w:tc>
        <w:tc>
          <w:tcPr>
            <w:tcW w:w="5286" w:type="dxa"/>
            <w:vAlign w:val="center"/>
          </w:tcPr>
          <w:p w:rsidR="00162060" w:rsidRPr="00C13495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Chautauqua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Sedan City Hospital</w:t>
            </w:r>
          </w:p>
        </w:tc>
        <w:tc>
          <w:tcPr>
            <w:tcW w:w="2880" w:type="dxa"/>
            <w:vAlign w:val="center"/>
          </w:tcPr>
          <w:p w:rsidR="00162060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(620)725-3115</w:t>
            </w:r>
          </w:p>
          <w:p w:rsidR="001831AE" w:rsidRPr="00C13495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Sedancityhospital.org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1831A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4ED" w:rsidRDefault="008004ED" w:rsidP="00430446">
      <w:r>
        <w:separator/>
      </w:r>
    </w:p>
  </w:endnote>
  <w:endnote w:type="continuationSeparator" w:id="0">
    <w:p w:rsidR="008004ED" w:rsidRDefault="008004ED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4ED" w:rsidRDefault="008004ED" w:rsidP="00430446">
      <w:r>
        <w:separator/>
      </w:r>
    </w:p>
  </w:footnote>
  <w:footnote w:type="continuationSeparator" w:id="0">
    <w:p w:rsidR="008004ED" w:rsidRDefault="008004ED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831AE"/>
    <w:rsid w:val="001A0FBF"/>
    <w:rsid w:val="00222605"/>
    <w:rsid w:val="002501BA"/>
    <w:rsid w:val="002841AC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004ED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AC082A"/>
    <w:rsid w:val="00B21EF8"/>
    <w:rsid w:val="00B70547"/>
    <w:rsid w:val="00B938E9"/>
    <w:rsid w:val="00BE0D73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54EF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185058-CA8E-41BA-A468-DC2D26650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2015-06-09T15:33:00Z</dcterms:created>
  <dcterms:modified xsi:type="dcterms:W3CDTF">2015-06-29T20:18:00Z</dcterms:modified>
</cp:coreProperties>
</file>