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153.00</w:t>
            </w:r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101.00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142.00</w:t>
            </w:r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142.00</w:t>
            </w:r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142.00</w:t>
            </w:r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123.00</w:t>
            </w:r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9572C5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9572C5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9572C5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9572C5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9572C5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A10DBB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115.00</w:t>
            </w:r>
          </w:p>
        </w:tc>
        <w:tc>
          <w:tcPr>
            <w:tcW w:w="2250" w:type="dxa"/>
            <w:vAlign w:val="center"/>
          </w:tcPr>
          <w:p w:rsidR="003E1A5D" w:rsidRPr="00B70547" w:rsidRDefault="009572C5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9572C5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300C53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Dickinson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Abilene Parents as Teachers USD 435</w:t>
            </w:r>
          </w:p>
          <w:p w:rsidR="00300C53" w:rsidRDefault="00300C53" w:rsidP="00315C22">
            <w:pPr>
              <w:rPr>
                <w:rFonts w:ascii="Arial" w:hAnsi="Arial" w:cs="Arial"/>
                <w:sz w:val="18"/>
              </w:rPr>
            </w:pPr>
          </w:p>
          <w:p w:rsidR="00300C53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Solomon Parents as Teachers USD 393</w:t>
            </w:r>
          </w:p>
        </w:tc>
        <w:tc>
          <w:tcPr>
            <w:tcW w:w="2855" w:type="dxa"/>
            <w:vAlign w:val="center"/>
          </w:tcPr>
          <w:p w:rsidR="00123036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(785)263-4006 abileneschools.org</w:t>
            </w:r>
          </w:p>
          <w:p w:rsidR="00300C53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(785)655-2551, usd393.net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Dickinson County Infant Toddler Program OCCK</w:t>
            </w:r>
          </w:p>
        </w:tc>
        <w:tc>
          <w:tcPr>
            <w:tcW w:w="2855" w:type="dxa"/>
            <w:vAlign w:val="center"/>
          </w:tcPr>
          <w:p w:rsidR="00123036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(785)263-2208</w:t>
            </w:r>
          </w:p>
          <w:p w:rsidR="00300C53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Occk.com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Heartland Programs USD 305</w:t>
            </w:r>
          </w:p>
        </w:tc>
        <w:tc>
          <w:tcPr>
            <w:tcW w:w="2855" w:type="dxa"/>
            <w:vAlign w:val="center"/>
          </w:tcPr>
          <w:p w:rsidR="00123036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(785)309-5000</w:t>
            </w:r>
          </w:p>
          <w:p w:rsidR="00300C53" w:rsidRPr="00C13495" w:rsidRDefault="00300C53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Usd305.com/site/</w:t>
            </w:r>
            <w:proofErr w:type="spellStart"/>
            <w:r>
              <w:rPr>
                <w:rFonts w:ascii="Arial" w:hAnsi="Arial" w:cs="Arial"/>
                <w:sz w:val="18"/>
              </w:rPr>
              <w:t>default.aspx?domainid</w:t>
            </w:r>
            <w:proofErr w:type="spellEnd"/>
            <w:r>
              <w:rPr>
                <w:rFonts w:ascii="Arial" w:hAnsi="Arial" w:cs="Arial"/>
                <w:sz w:val="18"/>
              </w:rPr>
              <w:t>=1090</w:t>
            </w:r>
          </w:p>
        </w:tc>
      </w:tr>
      <w:tr w:rsidR="009B71C7" w:rsidTr="00162060">
        <w:trPr>
          <w:trHeight w:val="793"/>
        </w:trPr>
        <w:tc>
          <w:tcPr>
            <w:tcW w:w="2635" w:type="dxa"/>
            <w:vAlign w:val="center"/>
          </w:tcPr>
          <w:p w:rsidR="009B71C7" w:rsidRPr="00C13495" w:rsidRDefault="009B71C7" w:rsidP="009B71C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9B71C7" w:rsidRPr="00C13495" w:rsidRDefault="009B71C7" w:rsidP="009B71C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Salina Infant Child Development</w:t>
            </w:r>
          </w:p>
        </w:tc>
        <w:tc>
          <w:tcPr>
            <w:tcW w:w="2855" w:type="dxa"/>
            <w:vAlign w:val="center"/>
          </w:tcPr>
          <w:p w:rsidR="009B71C7" w:rsidRPr="00B31DBE" w:rsidRDefault="009B71C7" w:rsidP="009B71C7">
            <w:pPr>
              <w:rPr>
                <w:rFonts w:ascii="Arial" w:hAnsi="Arial" w:cs="Arial"/>
                <w:sz w:val="16"/>
              </w:rPr>
            </w:pPr>
            <w:r w:rsidRPr="00B31DBE">
              <w:rPr>
                <w:rFonts w:ascii="Arial" w:hAnsi="Arial" w:cs="Arial"/>
                <w:sz w:val="16"/>
              </w:rPr>
              <w:t>(785)452-6050</w:t>
            </w:r>
          </w:p>
          <w:p w:rsidR="009B71C7" w:rsidRPr="00C13495" w:rsidRDefault="009B71C7" w:rsidP="009B71C7">
            <w:pPr>
              <w:rPr>
                <w:rFonts w:ascii="Arial" w:hAnsi="Arial" w:cs="Arial"/>
                <w:sz w:val="18"/>
              </w:rPr>
            </w:pPr>
            <w:r w:rsidRPr="00B31DBE">
              <w:rPr>
                <w:rFonts w:ascii="Arial" w:hAnsi="Arial" w:cs="Arial"/>
                <w:sz w:val="16"/>
              </w:rPr>
              <w:t>Srhc.com/</w:t>
            </w:r>
            <w:proofErr w:type="spellStart"/>
            <w:r w:rsidRPr="00B31DBE">
              <w:rPr>
                <w:rFonts w:ascii="Arial" w:hAnsi="Arial" w:cs="Arial"/>
                <w:sz w:val="16"/>
              </w:rPr>
              <w:t>clinical_services</w:t>
            </w:r>
            <w:proofErr w:type="spellEnd"/>
            <w:r w:rsidRPr="00B31DBE">
              <w:rPr>
                <w:rFonts w:ascii="Arial" w:hAnsi="Arial" w:cs="Arial"/>
                <w:sz w:val="16"/>
              </w:rPr>
              <w:t>/infant_child_development_program.php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300C53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300C5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Central Kansas Mental Health Center</w:t>
            </w:r>
          </w:p>
        </w:tc>
        <w:tc>
          <w:tcPr>
            <w:tcW w:w="2855" w:type="dxa"/>
            <w:vAlign w:val="center"/>
          </w:tcPr>
          <w:p w:rsidR="0004326B" w:rsidRDefault="00300C5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(785)823-6322</w:t>
            </w:r>
          </w:p>
          <w:p w:rsidR="00300C53" w:rsidRPr="00C13495" w:rsidRDefault="00300C53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Ckmhc.org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300C53">
        <w:rPr>
          <w:rFonts w:ascii="Arial" w:hAnsi="Arial" w:cs="Arial"/>
          <w:b/>
          <w:sz w:val="40"/>
          <w:szCs w:val="32"/>
        </w:rPr>
        <w:lastRenderedPageBreak/>
        <w:t>Dickinson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300C5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Dickinson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300C5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(785)263-4179</w:t>
            </w:r>
          </w:p>
          <w:p w:rsidR="00300C53" w:rsidRDefault="00300C5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1001 N. Brady Street</w:t>
            </w:r>
          </w:p>
          <w:p w:rsidR="00300C53" w:rsidRDefault="00300C53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Abilene, KS 67410</w:t>
            </w:r>
          </w:p>
          <w:p w:rsidR="005049A2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Dkcoks.org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(785)263-2001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5E0A0D">
              <w:rPr>
                <w:sz w:val="18"/>
              </w:rPr>
              <w:t xml:space="preserve">rican Red Cross of Capital Area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(785)234-0568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5E0A0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 Public Library</w:t>
            </w:r>
          </w:p>
        </w:tc>
        <w:tc>
          <w:tcPr>
            <w:tcW w:w="2880" w:type="dxa"/>
            <w:vAlign w:val="center"/>
          </w:tcPr>
          <w:p w:rsidR="005E0A0D" w:rsidRDefault="005E0A0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(785)263-3082</w:t>
            </w:r>
          </w:p>
          <w:p w:rsidR="00162060" w:rsidRPr="00C13495" w:rsidRDefault="005E0A0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5E0A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Dickinson County Emergency Management</w:t>
            </w:r>
          </w:p>
        </w:tc>
        <w:tc>
          <w:tcPr>
            <w:tcW w:w="2880" w:type="dxa"/>
            <w:vAlign w:val="center"/>
          </w:tcPr>
          <w:p w:rsidR="00162060" w:rsidRDefault="005E0A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(785)263-3608</w:t>
            </w:r>
          </w:p>
          <w:p w:rsidR="005E0A0D" w:rsidRPr="00C13495" w:rsidRDefault="005E0A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Dkcoks.org</w:t>
            </w:r>
          </w:p>
        </w:tc>
        <w:tc>
          <w:tcPr>
            <w:tcW w:w="5286" w:type="dxa"/>
            <w:vAlign w:val="center"/>
          </w:tcPr>
          <w:p w:rsidR="00162060" w:rsidRPr="00C13495" w:rsidRDefault="005E0A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Responsible for planning and coordinating all natural or man-made emergencies and disasters that may occur within the county.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 Chamber of Commerce</w:t>
            </w:r>
          </w:p>
        </w:tc>
        <w:tc>
          <w:tcPr>
            <w:tcW w:w="2880" w:type="dxa"/>
            <w:vAlign w:val="center"/>
          </w:tcPr>
          <w:p w:rsidR="00162060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(785)263-1770</w:t>
            </w:r>
          </w:p>
          <w:p w:rsidR="005E0A0D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Abileneks.net</w:t>
            </w:r>
          </w:p>
        </w:tc>
        <w:tc>
          <w:tcPr>
            <w:tcW w:w="5286" w:type="dxa"/>
            <w:vAlign w:val="center"/>
          </w:tcPr>
          <w:p w:rsidR="00162060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Dickinson.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Memorial Health System</w:t>
            </w:r>
          </w:p>
        </w:tc>
        <w:tc>
          <w:tcPr>
            <w:tcW w:w="2880" w:type="dxa"/>
            <w:vAlign w:val="center"/>
          </w:tcPr>
          <w:p w:rsidR="00162060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(785)263-2100</w:t>
            </w:r>
          </w:p>
          <w:p w:rsidR="005E0A0D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Mhsks.com</w:t>
            </w:r>
          </w:p>
        </w:tc>
        <w:tc>
          <w:tcPr>
            <w:tcW w:w="5286" w:type="dxa"/>
            <w:vAlign w:val="center"/>
          </w:tcPr>
          <w:p w:rsidR="00162060" w:rsidRPr="00C13495" w:rsidRDefault="005E0A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</w:t>
            </w:r>
            <w:r w:rsidR="00A10DBB">
              <w:rPr>
                <w:sz w:val="18"/>
              </w:rPr>
              <w:t>s</w:t>
            </w:r>
            <w:bookmarkStart w:id="16" w:name="_GoBack"/>
            <w:bookmarkEnd w:id="16"/>
            <w:r>
              <w:rPr>
                <w:sz w:val="18"/>
              </w:rPr>
              <w:t>ource for health care needs, family practice, emergency care, childbirth center, laboratory, radiology, imaging, rehabilitation, general surgery, more.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18D" w:rsidRDefault="002C418D" w:rsidP="00430446">
      <w:r>
        <w:separator/>
      </w:r>
    </w:p>
  </w:endnote>
  <w:endnote w:type="continuationSeparator" w:id="0">
    <w:p w:rsidR="002C418D" w:rsidRDefault="002C418D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18D" w:rsidRDefault="002C418D" w:rsidP="00430446">
      <w:r>
        <w:separator/>
      </w:r>
    </w:p>
  </w:footnote>
  <w:footnote w:type="continuationSeparator" w:id="0">
    <w:p w:rsidR="002C418D" w:rsidRDefault="002C418D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2C418D"/>
    <w:rsid w:val="00300C53"/>
    <w:rsid w:val="00315C22"/>
    <w:rsid w:val="00336DF6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0A0D"/>
    <w:rsid w:val="005E5210"/>
    <w:rsid w:val="007066A1"/>
    <w:rsid w:val="00795249"/>
    <w:rsid w:val="00817C77"/>
    <w:rsid w:val="00832AEF"/>
    <w:rsid w:val="00880F81"/>
    <w:rsid w:val="008F63AB"/>
    <w:rsid w:val="009528E6"/>
    <w:rsid w:val="009572C5"/>
    <w:rsid w:val="0096210F"/>
    <w:rsid w:val="009B71C7"/>
    <w:rsid w:val="00A10DBB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70BF238-0034-4B7E-B779-23A1C2AA5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tanyak</cp:lastModifiedBy>
  <cp:revision>4</cp:revision>
  <cp:lastPrinted>2014-08-07T18:38:00Z</cp:lastPrinted>
  <dcterms:created xsi:type="dcterms:W3CDTF">2015-06-15T16:39:00Z</dcterms:created>
  <dcterms:modified xsi:type="dcterms:W3CDTF">2015-07-17T19:21:00Z</dcterms:modified>
</cp:coreProperties>
</file>