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123.00</w:t>
            </w:r>
          </w:p>
        </w:tc>
        <w:tc>
          <w:tcPr>
            <w:tcW w:w="2250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180.00</w:t>
            </w:r>
          </w:p>
        </w:tc>
        <w:tc>
          <w:tcPr>
            <w:tcW w:w="2250" w:type="dxa"/>
            <w:vAlign w:val="center"/>
          </w:tcPr>
          <w:p w:rsidR="003E1A5D" w:rsidRPr="00B70547" w:rsidRDefault="00871063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871063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122.00</w:t>
            </w:r>
          </w:p>
        </w:tc>
        <w:tc>
          <w:tcPr>
            <w:tcW w:w="2250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167.00</w:t>
            </w:r>
          </w:p>
        </w:tc>
        <w:tc>
          <w:tcPr>
            <w:tcW w:w="2250" w:type="dxa"/>
            <w:vAlign w:val="center"/>
          </w:tcPr>
          <w:p w:rsidR="003E1A5D" w:rsidRPr="00B70547" w:rsidRDefault="00871063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871063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111.00</w:t>
            </w:r>
          </w:p>
        </w:tc>
        <w:tc>
          <w:tcPr>
            <w:tcW w:w="2250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158.00</w:t>
            </w:r>
          </w:p>
        </w:tc>
        <w:tc>
          <w:tcPr>
            <w:tcW w:w="2250" w:type="dxa"/>
            <w:vAlign w:val="center"/>
          </w:tcPr>
          <w:p w:rsidR="003E1A5D" w:rsidRPr="00B70547" w:rsidRDefault="00871063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871063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153.00</w:t>
            </w:r>
          </w:p>
        </w:tc>
        <w:tc>
          <w:tcPr>
            <w:tcW w:w="2250" w:type="dxa"/>
            <w:vAlign w:val="center"/>
          </w:tcPr>
          <w:p w:rsidR="003E1A5D" w:rsidRPr="00B70547" w:rsidRDefault="00871063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871063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109.00</w:t>
            </w:r>
          </w:p>
        </w:tc>
        <w:tc>
          <w:tcPr>
            <w:tcW w:w="2250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145.00</w:t>
            </w:r>
          </w:p>
        </w:tc>
        <w:tc>
          <w:tcPr>
            <w:tcW w:w="2250" w:type="dxa"/>
            <w:vAlign w:val="center"/>
          </w:tcPr>
          <w:p w:rsidR="003E1A5D" w:rsidRPr="00B70547" w:rsidRDefault="00871063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871063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145.00</w:t>
            </w:r>
          </w:p>
        </w:tc>
        <w:tc>
          <w:tcPr>
            <w:tcW w:w="2250" w:type="dxa"/>
            <w:vAlign w:val="center"/>
          </w:tcPr>
          <w:p w:rsidR="003E1A5D" w:rsidRPr="00B70547" w:rsidRDefault="00871063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871063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55.00</w:t>
            </w:r>
          </w:p>
        </w:tc>
        <w:tc>
          <w:tcPr>
            <w:tcW w:w="2250" w:type="dxa"/>
            <w:vAlign w:val="center"/>
          </w:tcPr>
          <w:p w:rsidR="003E1A5D" w:rsidRPr="00B70547" w:rsidRDefault="00871063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102.00</w:t>
            </w:r>
          </w:p>
        </w:tc>
        <w:tc>
          <w:tcPr>
            <w:tcW w:w="2250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66EE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55.00</w:t>
            </w:r>
            <w:bookmarkStart w:id="13" w:name="_GoBack"/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871063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</w:tbl>
    <w:p w:rsidR="00DE0C81" w:rsidRDefault="00FB7CF6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Jefferson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FB7CF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Keystone Parents as Teachers, Keystone Learning Services</w:t>
            </w:r>
          </w:p>
        </w:tc>
        <w:tc>
          <w:tcPr>
            <w:tcW w:w="2855" w:type="dxa"/>
            <w:vAlign w:val="center"/>
          </w:tcPr>
          <w:p w:rsidR="00123036" w:rsidRDefault="00FB7CF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(785)876-2214</w:t>
            </w:r>
          </w:p>
          <w:p w:rsidR="00FB7CF6" w:rsidRPr="00C13495" w:rsidRDefault="00FB7CF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Keystonelearning.org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FB7CF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Northeast Kansas Infant-Toddler Services</w:t>
            </w:r>
          </w:p>
        </w:tc>
        <w:tc>
          <w:tcPr>
            <w:tcW w:w="2855" w:type="dxa"/>
            <w:vAlign w:val="center"/>
          </w:tcPr>
          <w:p w:rsidR="00123036" w:rsidRDefault="00FB7CF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(785)876-2214</w:t>
            </w:r>
          </w:p>
          <w:p w:rsidR="00FB7CF6" w:rsidRPr="00C13495" w:rsidRDefault="00FB7CF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Keystonelearning.org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FB7CF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NEK-CAP, Inc.</w:t>
            </w:r>
          </w:p>
        </w:tc>
        <w:tc>
          <w:tcPr>
            <w:tcW w:w="2855" w:type="dxa"/>
            <w:vAlign w:val="center"/>
          </w:tcPr>
          <w:p w:rsidR="00123036" w:rsidRDefault="00FB7CF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(785)742-2222</w:t>
            </w:r>
          </w:p>
          <w:p w:rsidR="00FB7CF6" w:rsidRPr="00C13495" w:rsidRDefault="00FB7CF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Nekcap.org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Default="00FB7CF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Calendar</w:t>
            </w:r>
          </w:p>
          <w:p w:rsidR="0059415A" w:rsidRPr="00C13495" w:rsidRDefault="0059415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East.ks.childcareaware.org</w:t>
            </w:r>
          </w:p>
        </w:tc>
        <w:tc>
          <w:tcPr>
            <w:tcW w:w="2855" w:type="dxa"/>
            <w:vAlign w:val="center"/>
          </w:tcPr>
          <w:p w:rsidR="00123036" w:rsidRDefault="00FB7CF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(877)678-2548</w:t>
            </w:r>
          </w:p>
          <w:p w:rsidR="00FB7CF6" w:rsidRPr="00C13495" w:rsidRDefault="00FB7CF6" w:rsidP="00315C22">
            <w:pPr>
              <w:rPr>
                <w:rFonts w:ascii="Arial" w:hAnsi="Arial" w:cs="Arial"/>
                <w:sz w:val="18"/>
              </w:rPr>
            </w:pP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FB7CF6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FB7CF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The Guidance Center</w:t>
            </w:r>
          </w:p>
        </w:tc>
        <w:tc>
          <w:tcPr>
            <w:tcW w:w="2855" w:type="dxa"/>
            <w:vAlign w:val="center"/>
          </w:tcPr>
          <w:p w:rsidR="0004326B" w:rsidRDefault="00FB7CF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(913)682-5118</w:t>
            </w:r>
          </w:p>
          <w:p w:rsidR="00FB7CF6" w:rsidRPr="00C13495" w:rsidRDefault="00FB7CF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Theguidance-ctr.org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FB7CF6">
        <w:rPr>
          <w:rFonts w:ascii="Arial" w:hAnsi="Arial" w:cs="Arial"/>
          <w:b/>
          <w:sz w:val="40"/>
          <w:szCs w:val="32"/>
        </w:rPr>
        <w:lastRenderedPageBreak/>
        <w:t>Jefferson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FB7CF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Jefferson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FB7CF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(785)863-2447</w:t>
            </w:r>
          </w:p>
          <w:p w:rsidR="00FB7CF6" w:rsidRDefault="00FB7CF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1212 Walnut Street</w:t>
            </w:r>
          </w:p>
          <w:p w:rsidR="00FB7CF6" w:rsidRDefault="00FB7CF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Oskaloosa, KS 66066</w:t>
            </w:r>
          </w:p>
          <w:p w:rsidR="005049A2" w:rsidRPr="00C13495" w:rsidRDefault="00FB7CF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jfcountyks.com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1C66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Meadowlark District 7</w:t>
            </w:r>
          </w:p>
          <w:p w:rsidR="001C66D7" w:rsidRDefault="001C66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(785)863-2212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1C66D7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1C66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1C66D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Jefferson County Public Libraries</w:t>
            </w:r>
          </w:p>
        </w:tc>
        <w:tc>
          <w:tcPr>
            <w:tcW w:w="2880" w:type="dxa"/>
            <w:vAlign w:val="center"/>
          </w:tcPr>
          <w:p w:rsidR="001C66D7" w:rsidRDefault="001C66D7" w:rsidP="001C66D7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Library.public-libraries.org/</w:t>
            </w:r>
          </w:p>
          <w:p w:rsidR="001C66D7" w:rsidRPr="00C13495" w:rsidRDefault="001C66D7" w:rsidP="001C66D7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county/KS/JeffersonCounty.html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1C66D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Jefferson County Emergency Management</w:t>
            </w:r>
          </w:p>
        </w:tc>
        <w:tc>
          <w:tcPr>
            <w:tcW w:w="2880" w:type="dxa"/>
            <w:vAlign w:val="center"/>
          </w:tcPr>
          <w:p w:rsidR="001C66D7" w:rsidRDefault="001C66D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(785)863-2278</w:t>
            </w:r>
          </w:p>
          <w:p w:rsidR="001C66D7" w:rsidRPr="00C13495" w:rsidRDefault="001C66D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Jfcountyks.com</w:t>
            </w:r>
          </w:p>
        </w:tc>
        <w:tc>
          <w:tcPr>
            <w:tcW w:w="5286" w:type="dxa"/>
            <w:vAlign w:val="center"/>
          </w:tcPr>
          <w:p w:rsidR="00162060" w:rsidRPr="00C13495" w:rsidRDefault="001C66D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1C66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F.W. Huston Medical Center</w:t>
            </w:r>
          </w:p>
        </w:tc>
        <w:tc>
          <w:tcPr>
            <w:tcW w:w="2880" w:type="dxa"/>
            <w:vAlign w:val="center"/>
          </w:tcPr>
          <w:p w:rsidR="00162060" w:rsidRDefault="001C66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(913)774-4340</w:t>
            </w:r>
          </w:p>
          <w:p w:rsidR="001C66D7" w:rsidRPr="00C13495" w:rsidRDefault="001C66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Fwhuston.com</w:t>
            </w:r>
          </w:p>
        </w:tc>
        <w:tc>
          <w:tcPr>
            <w:tcW w:w="5286" w:type="dxa"/>
            <w:vAlign w:val="center"/>
          </w:tcPr>
          <w:p w:rsidR="00162060" w:rsidRPr="00C13495" w:rsidRDefault="001C66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 for health care needs, </w:t>
            </w:r>
            <w:r w:rsidR="007970D2">
              <w:rPr>
                <w:sz w:val="18"/>
              </w:rPr>
              <w:t>outpatient services, hospital, senior living, assisted living.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7970D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Meadowlark District 4-H</w:t>
            </w:r>
          </w:p>
        </w:tc>
        <w:tc>
          <w:tcPr>
            <w:tcW w:w="2880" w:type="dxa"/>
            <w:vAlign w:val="center"/>
          </w:tcPr>
          <w:p w:rsidR="00162060" w:rsidRDefault="007970D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(785)863-2212</w:t>
            </w:r>
          </w:p>
          <w:p w:rsidR="007970D2" w:rsidRPr="00C13495" w:rsidRDefault="007970D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Meadowlark.k-state.edu</w:t>
            </w:r>
          </w:p>
        </w:tc>
        <w:tc>
          <w:tcPr>
            <w:tcW w:w="5286" w:type="dxa"/>
            <w:vAlign w:val="center"/>
          </w:tcPr>
          <w:p w:rsidR="00162060" w:rsidRPr="00C13495" w:rsidRDefault="007970D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4-H develops citizenship, leadership, responsibility, and life skills of youth through experiential learning programs and a positive youth development approach.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739" w:rsidRDefault="00D50739" w:rsidP="00430446">
      <w:r>
        <w:separator/>
      </w:r>
    </w:p>
  </w:endnote>
  <w:endnote w:type="continuationSeparator" w:id="0">
    <w:p w:rsidR="00D50739" w:rsidRDefault="00D50739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739" w:rsidRDefault="00D50739" w:rsidP="00430446">
      <w:r>
        <w:separator/>
      </w:r>
    </w:p>
  </w:footnote>
  <w:footnote w:type="continuationSeparator" w:id="0">
    <w:p w:rsidR="00D50739" w:rsidRDefault="00D50739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1C66D7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9415A"/>
    <w:rsid w:val="005C6F34"/>
    <w:rsid w:val="005E5210"/>
    <w:rsid w:val="007066A1"/>
    <w:rsid w:val="00795249"/>
    <w:rsid w:val="007970D2"/>
    <w:rsid w:val="00817C77"/>
    <w:rsid w:val="00832AEF"/>
    <w:rsid w:val="00871063"/>
    <w:rsid w:val="00880F81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50739"/>
    <w:rsid w:val="00D66EEB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  <w:rsid w:val="00FB7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749FA3-126E-414D-A6CB-E5E7673A7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2</cp:revision>
  <cp:lastPrinted>2014-08-07T18:38:00Z</cp:lastPrinted>
  <dcterms:created xsi:type="dcterms:W3CDTF">2015-06-30T20:33:00Z</dcterms:created>
  <dcterms:modified xsi:type="dcterms:W3CDTF">2015-06-30T20:33:00Z</dcterms:modified>
</cp:coreProperties>
</file>