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8147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bookmarkStart w:id="13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  <w:bookmarkEnd w:id="13"/>
          </w:p>
        </w:tc>
      </w:tr>
    </w:tbl>
    <w:p w:rsidR="00DE0C81" w:rsidRDefault="005F3C7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Montgomery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5F3C7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445 Coffeyville Parents as Teachers</w:t>
            </w:r>
          </w:p>
        </w:tc>
        <w:tc>
          <w:tcPr>
            <w:tcW w:w="2855" w:type="dxa"/>
            <w:vAlign w:val="center"/>
          </w:tcPr>
          <w:p w:rsidR="005F3C77" w:rsidRPr="00C13495" w:rsidRDefault="005F3C7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(620)252-6485, cvilleschools.com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5F3C7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</w:t>
            </w:r>
          </w:p>
        </w:tc>
        <w:tc>
          <w:tcPr>
            <w:tcW w:w="2855" w:type="dxa"/>
            <w:vAlign w:val="center"/>
          </w:tcPr>
          <w:p w:rsidR="00123036" w:rsidRDefault="005F3C7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(620)249-7149</w:t>
            </w:r>
          </w:p>
          <w:p w:rsidR="005F3C77" w:rsidRPr="00C13495" w:rsidRDefault="005F3C7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 Central Kansas Community Action</w:t>
            </w:r>
          </w:p>
        </w:tc>
        <w:tc>
          <w:tcPr>
            <w:tcW w:w="2855" w:type="dxa"/>
            <w:vAlign w:val="center"/>
          </w:tcPr>
          <w:p w:rsidR="00123036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(785)242-5481</w:t>
            </w:r>
          </w:p>
          <w:p w:rsidR="00B74DD2" w:rsidRPr="00C13495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Eckan.org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74DD2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Developmental Screening</w:t>
            </w:r>
          </w:p>
        </w:tc>
        <w:tc>
          <w:tcPr>
            <w:tcW w:w="5310" w:type="dxa"/>
            <w:vAlign w:val="center"/>
          </w:tcPr>
          <w:p w:rsidR="00123036" w:rsidRPr="00C13495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Tri-County Special Education </w:t>
            </w:r>
            <w:proofErr w:type="spellStart"/>
            <w:r>
              <w:rPr>
                <w:rFonts w:ascii="Arial" w:hAnsi="Arial" w:cs="Arial"/>
                <w:sz w:val="18"/>
              </w:rPr>
              <w:t>Interlocal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607 serving USD 436, 445, 446, 447, 461, 484, 503</w:t>
            </w:r>
          </w:p>
        </w:tc>
        <w:tc>
          <w:tcPr>
            <w:tcW w:w="2855" w:type="dxa"/>
            <w:vAlign w:val="center"/>
          </w:tcPr>
          <w:p w:rsidR="00123036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(620)331-6303</w:t>
            </w:r>
          </w:p>
          <w:p w:rsidR="00B74DD2" w:rsidRPr="00C13495" w:rsidRDefault="00B74DD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Tricounty607.com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74DD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74DD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 County Mental Health Center</w:t>
            </w:r>
          </w:p>
        </w:tc>
        <w:tc>
          <w:tcPr>
            <w:tcW w:w="2855" w:type="dxa"/>
            <w:vAlign w:val="center"/>
          </w:tcPr>
          <w:p w:rsidR="0004326B" w:rsidRDefault="00B74DD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(620)331-1748</w:t>
            </w:r>
          </w:p>
          <w:p w:rsidR="00B74DD2" w:rsidRPr="00C13495" w:rsidRDefault="00B74DD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Fourcounty.com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74DD2">
        <w:rPr>
          <w:rFonts w:ascii="Arial" w:hAnsi="Arial" w:cs="Arial"/>
          <w:b/>
          <w:sz w:val="40"/>
          <w:szCs w:val="32"/>
        </w:rPr>
        <w:lastRenderedPageBreak/>
        <w:t>Mo</w:t>
      </w:r>
      <w:r w:rsidR="00C2292B">
        <w:rPr>
          <w:rFonts w:ascii="Arial" w:hAnsi="Arial" w:cs="Arial"/>
          <w:b/>
          <w:sz w:val="40"/>
          <w:szCs w:val="32"/>
        </w:rPr>
        <w:t>n</w:t>
      </w:r>
      <w:r w:rsidR="00B74DD2">
        <w:rPr>
          <w:rFonts w:ascii="Arial" w:hAnsi="Arial" w:cs="Arial"/>
          <w:b/>
          <w:sz w:val="40"/>
          <w:szCs w:val="32"/>
        </w:rPr>
        <w:t>tgomery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Montgomery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(620)251-4210</w:t>
            </w:r>
          </w:p>
          <w:p w:rsidR="00B74DD2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908 S. Walnut Street</w:t>
            </w:r>
          </w:p>
          <w:p w:rsidR="00B74DD2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Coffeyville, KS 67337</w:t>
            </w:r>
          </w:p>
          <w:p w:rsidR="00B74DD2" w:rsidRPr="00C13495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Mgcountyks.org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Wildcat District 14</w:t>
            </w:r>
          </w:p>
          <w:p w:rsidR="00B74DD2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(620)331-2690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B74DD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B74DD2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74DD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C2292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Coffeyville Public Library</w:t>
            </w:r>
          </w:p>
          <w:p w:rsidR="00C2292B" w:rsidRPr="00C13495" w:rsidRDefault="00C2292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Independence Public Library</w:t>
            </w:r>
          </w:p>
        </w:tc>
        <w:tc>
          <w:tcPr>
            <w:tcW w:w="2880" w:type="dxa"/>
            <w:vAlign w:val="center"/>
          </w:tcPr>
          <w:p w:rsidR="00C2292B" w:rsidRDefault="00C2292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(620)251-1370, coffeyvillepl.org</w:t>
            </w:r>
          </w:p>
          <w:p w:rsidR="00C2292B" w:rsidRPr="00C13495" w:rsidRDefault="00C2292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(620)331-3030, iplks.org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C2292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Montgomery County Emergency Management</w:t>
            </w:r>
          </w:p>
        </w:tc>
        <w:tc>
          <w:tcPr>
            <w:tcW w:w="2880" w:type="dxa"/>
            <w:vAlign w:val="center"/>
          </w:tcPr>
          <w:p w:rsidR="00162060" w:rsidRDefault="00C2292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(620)330-1260</w:t>
            </w:r>
          </w:p>
          <w:p w:rsidR="00C2292B" w:rsidRPr="00C13495" w:rsidRDefault="00C2292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Mgcountyks.org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C2292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Access Center</w:t>
            </w:r>
          </w:p>
        </w:tc>
        <w:tc>
          <w:tcPr>
            <w:tcW w:w="2880" w:type="dxa"/>
            <w:vAlign w:val="center"/>
          </w:tcPr>
          <w:p w:rsidR="00162060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(620)331-5115</w:t>
            </w:r>
          </w:p>
          <w:p w:rsidR="00C2292B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Communityaccesscenter.com</w:t>
            </w:r>
          </w:p>
        </w:tc>
        <w:tc>
          <w:tcPr>
            <w:tcW w:w="5286" w:type="dxa"/>
            <w:vAlign w:val="center"/>
          </w:tcPr>
          <w:p w:rsidR="00162060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Food basket program, financial assistance short term, supplemental nutrition assistance, </w:t>
            </w:r>
            <w:proofErr w:type="spellStart"/>
            <w:r>
              <w:rPr>
                <w:sz w:val="18"/>
              </w:rPr>
              <w:t>Mid American</w:t>
            </w:r>
            <w:proofErr w:type="spellEnd"/>
            <w:r>
              <w:rPr>
                <w:sz w:val="18"/>
              </w:rPr>
              <w:t xml:space="preserve"> Foods site.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My Family, Maternal and Infant Program</w:t>
            </w:r>
          </w:p>
        </w:tc>
        <w:tc>
          <w:tcPr>
            <w:tcW w:w="2880" w:type="dxa"/>
            <w:vAlign w:val="center"/>
          </w:tcPr>
          <w:p w:rsidR="00162060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(620)331-4300</w:t>
            </w:r>
          </w:p>
          <w:p w:rsidR="00C2292B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Mgcountyks.org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C2292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Connects teenager mother, low income, or at risk families to programs that can enhance children’s development and school readiness.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B78" w:rsidRDefault="005F6B78" w:rsidP="00430446">
      <w:r>
        <w:separator/>
      </w:r>
    </w:p>
  </w:endnote>
  <w:endnote w:type="continuationSeparator" w:id="0">
    <w:p w:rsidR="005F6B78" w:rsidRDefault="005F6B78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B78" w:rsidRDefault="005F6B78" w:rsidP="00430446">
      <w:r>
        <w:separator/>
      </w:r>
    </w:p>
  </w:footnote>
  <w:footnote w:type="continuationSeparator" w:id="0">
    <w:p w:rsidR="005F6B78" w:rsidRDefault="005F6B78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5F3C77"/>
    <w:rsid w:val="005F6B78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1471"/>
    <w:rsid w:val="00A86A6E"/>
    <w:rsid w:val="00A94FA8"/>
    <w:rsid w:val="00AB34C2"/>
    <w:rsid w:val="00B21EF8"/>
    <w:rsid w:val="00B70547"/>
    <w:rsid w:val="00B74DD2"/>
    <w:rsid w:val="00B938E9"/>
    <w:rsid w:val="00C13495"/>
    <w:rsid w:val="00C2292B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490359-1ACF-424D-9D48-1B2EC603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2015-06-19T20:16:00Z</dcterms:created>
  <dcterms:modified xsi:type="dcterms:W3CDTF">2015-06-30T16:31:00Z</dcterms:modified>
</cp:coreProperties>
</file>