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7563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</w:p>
        </w:tc>
        <w:tc>
          <w:tcPr>
            <w:tcW w:w="2250" w:type="dxa"/>
            <w:vAlign w:val="center"/>
          </w:tcPr>
          <w:p w:rsidR="003E1A5D" w:rsidRPr="00B70547" w:rsidRDefault="00B7563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B7563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118.00</w:t>
            </w:r>
          </w:p>
        </w:tc>
        <w:tc>
          <w:tcPr>
            <w:tcW w:w="2250" w:type="dxa"/>
            <w:vAlign w:val="center"/>
          </w:tcPr>
          <w:p w:rsidR="003E1A5D" w:rsidRPr="00B70547" w:rsidRDefault="00B7563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B7563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107.00</w:t>
            </w:r>
          </w:p>
        </w:tc>
        <w:tc>
          <w:tcPr>
            <w:tcW w:w="2250" w:type="dxa"/>
            <w:vAlign w:val="center"/>
          </w:tcPr>
          <w:p w:rsidR="003E1A5D" w:rsidRPr="00B70547" w:rsidRDefault="00B75637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B75637" w:rsidTr="003E1A5D">
        <w:trPr>
          <w:trHeight w:val="453"/>
        </w:trPr>
        <w:tc>
          <w:tcPr>
            <w:tcW w:w="2214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112.00</w:t>
            </w:r>
          </w:p>
        </w:tc>
        <w:tc>
          <w:tcPr>
            <w:tcW w:w="2250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B75637" w:rsidTr="003E1A5D">
        <w:trPr>
          <w:trHeight w:val="576"/>
        </w:trPr>
        <w:tc>
          <w:tcPr>
            <w:tcW w:w="2214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112.00</w:t>
            </w:r>
          </w:p>
        </w:tc>
        <w:tc>
          <w:tcPr>
            <w:tcW w:w="2250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B75637" w:rsidTr="003E1A5D">
        <w:trPr>
          <w:trHeight w:val="459"/>
        </w:trPr>
        <w:tc>
          <w:tcPr>
            <w:tcW w:w="2214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111.00</w:t>
            </w:r>
          </w:p>
        </w:tc>
        <w:tc>
          <w:tcPr>
            <w:tcW w:w="2250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B75637" w:rsidTr="003E1A5D">
        <w:trPr>
          <w:trHeight w:val="453"/>
        </w:trPr>
        <w:tc>
          <w:tcPr>
            <w:tcW w:w="2214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102.00</w:t>
            </w:r>
          </w:p>
        </w:tc>
        <w:tc>
          <w:tcPr>
            <w:tcW w:w="2250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B75637" w:rsidTr="003E1A5D">
        <w:trPr>
          <w:trHeight w:val="494"/>
        </w:trPr>
        <w:tc>
          <w:tcPr>
            <w:tcW w:w="2214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101.00</w:t>
            </w:r>
          </w:p>
        </w:tc>
        <w:tc>
          <w:tcPr>
            <w:tcW w:w="2250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B75637" w:rsidRPr="00B70547" w:rsidRDefault="00B75637" w:rsidP="00B75637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3" w:name="Text25"/>
            <w:r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</w:tbl>
    <w:p w:rsidR="00DE0C81" w:rsidRDefault="00322A55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Saline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Default="00322A55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306 Southeast Saline Parents as Teachers</w:t>
            </w:r>
          </w:p>
          <w:p w:rsidR="00322A55" w:rsidRDefault="009F43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305 Heartland Programs Parents as Teachers</w:t>
            </w:r>
          </w:p>
          <w:p w:rsidR="009F4356" w:rsidRPr="00C13495" w:rsidRDefault="009F43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629 Smoky Hill Central KS EDU Parents as Teachers</w:t>
            </w:r>
          </w:p>
        </w:tc>
        <w:tc>
          <w:tcPr>
            <w:tcW w:w="2855" w:type="dxa"/>
            <w:vAlign w:val="center"/>
          </w:tcPr>
          <w:p w:rsidR="00123036" w:rsidRPr="009F4356" w:rsidRDefault="009F4356" w:rsidP="00315C22">
            <w:pPr>
              <w:rPr>
                <w:rFonts w:ascii="Arial" w:hAnsi="Arial" w:cs="Arial"/>
                <w:sz w:val="16"/>
              </w:rPr>
            </w:pPr>
            <w:r w:rsidRPr="009F4356">
              <w:rPr>
                <w:rFonts w:ascii="Arial" w:hAnsi="Arial" w:cs="Arial"/>
                <w:sz w:val="16"/>
              </w:rPr>
              <w:t>(785)536-4291, usd306.k12.ks.us</w:t>
            </w:r>
          </w:p>
          <w:p w:rsidR="009F4356" w:rsidRPr="009F4356" w:rsidRDefault="009F4356" w:rsidP="00315C22">
            <w:pPr>
              <w:rPr>
                <w:rFonts w:ascii="Arial" w:hAnsi="Arial" w:cs="Arial"/>
                <w:sz w:val="16"/>
              </w:rPr>
            </w:pPr>
            <w:r w:rsidRPr="009F4356">
              <w:rPr>
                <w:rFonts w:ascii="Arial" w:hAnsi="Arial" w:cs="Arial"/>
                <w:sz w:val="16"/>
              </w:rPr>
              <w:t>(785)309-5008, usd305.com</w:t>
            </w:r>
          </w:p>
          <w:p w:rsidR="009F4356" w:rsidRPr="00C13495" w:rsidRDefault="009F4356" w:rsidP="00315C22">
            <w:pPr>
              <w:rPr>
                <w:rFonts w:ascii="Arial" w:hAnsi="Arial" w:cs="Arial"/>
                <w:sz w:val="18"/>
              </w:rPr>
            </w:pPr>
            <w:r w:rsidRPr="009F4356">
              <w:rPr>
                <w:rFonts w:ascii="Arial" w:hAnsi="Arial" w:cs="Arial"/>
                <w:sz w:val="16"/>
              </w:rPr>
              <w:t>(785)825-9185, smokyhill.org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9F43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Salina Infant Child Development, Salina Regional Health Center</w:t>
            </w:r>
          </w:p>
        </w:tc>
        <w:tc>
          <w:tcPr>
            <w:tcW w:w="2855" w:type="dxa"/>
            <w:vAlign w:val="center"/>
          </w:tcPr>
          <w:p w:rsidR="00123036" w:rsidRDefault="009F4356" w:rsidP="00315C22">
            <w:pPr>
              <w:rPr>
                <w:rFonts w:ascii="Arial" w:hAnsi="Arial" w:cs="Arial"/>
                <w:sz w:val="18"/>
              </w:rPr>
            </w:pPr>
            <w:bookmarkStart w:id="14" w:name="_GoBack"/>
            <w:r>
              <w:rPr>
                <w:rFonts w:ascii="Arial" w:hAnsi="Arial" w:cs="Arial"/>
                <w:sz w:val="18"/>
              </w:rPr>
              <w:t>(785)452-6050</w:t>
            </w:r>
          </w:p>
          <w:p w:rsidR="009F4356" w:rsidRPr="00C13495" w:rsidRDefault="009F43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Srhc.com</w:t>
            </w:r>
            <w:bookmarkEnd w:id="14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9F43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Heartland Programs</w:t>
            </w:r>
          </w:p>
        </w:tc>
        <w:tc>
          <w:tcPr>
            <w:tcW w:w="2855" w:type="dxa"/>
            <w:vAlign w:val="center"/>
          </w:tcPr>
          <w:p w:rsidR="00123036" w:rsidRDefault="009F43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(785)309-5000</w:t>
            </w:r>
          </w:p>
          <w:p w:rsidR="009F4356" w:rsidRPr="00C13495" w:rsidRDefault="009F4356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Usd305.com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B948C9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B948C9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Central Kansas Cooperative in Education</w:t>
            </w:r>
          </w:p>
        </w:tc>
        <w:tc>
          <w:tcPr>
            <w:tcW w:w="2855" w:type="dxa"/>
            <w:vAlign w:val="center"/>
          </w:tcPr>
          <w:p w:rsidR="00B948C9" w:rsidRDefault="00B948C9" w:rsidP="00B948C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(785)452-6050</w:t>
            </w:r>
          </w:p>
          <w:p w:rsidR="00123036" w:rsidRPr="00C13495" w:rsidRDefault="00B948C9" w:rsidP="00B948C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Srhc.com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B948C9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B948C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Central Kansas Mental Health Center</w:t>
            </w:r>
          </w:p>
        </w:tc>
        <w:tc>
          <w:tcPr>
            <w:tcW w:w="2855" w:type="dxa"/>
            <w:vAlign w:val="center"/>
          </w:tcPr>
          <w:p w:rsidR="0004326B" w:rsidRDefault="00B948C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(785)823-6322</w:t>
            </w:r>
          </w:p>
          <w:p w:rsidR="00B948C9" w:rsidRPr="00C13495" w:rsidRDefault="00B948C9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Ckmhc.org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B948C9">
        <w:rPr>
          <w:rFonts w:ascii="Arial" w:hAnsi="Arial" w:cs="Arial"/>
          <w:b/>
          <w:sz w:val="40"/>
          <w:szCs w:val="32"/>
        </w:rPr>
        <w:lastRenderedPageBreak/>
        <w:t>Saline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B948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Saline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B948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(785)826-6600</w:t>
            </w:r>
          </w:p>
          <w:p w:rsidR="00B948C9" w:rsidRDefault="00B948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125 W. Elm Street</w:t>
            </w:r>
          </w:p>
          <w:p w:rsidR="00B948C9" w:rsidRDefault="00B948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Salina, KS 67401</w:t>
            </w:r>
          </w:p>
          <w:p w:rsidR="00B948C9" w:rsidRPr="00C13495" w:rsidRDefault="00B948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Sschd.org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B948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Central Kansas District 3</w:t>
            </w:r>
          </w:p>
          <w:p w:rsidR="00B948C9" w:rsidRDefault="00B948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(785)309-5851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B948C9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B948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B948C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Salina Public Library</w:t>
            </w:r>
          </w:p>
        </w:tc>
        <w:tc>
          <w:tcPr>
            <w:tcW w:w="2880" w:type="dxa"/>
            <w:vAlign w:val="center"/>
          </w:tcPr>
          <w:p w:rsidR="00162060" w:rsidRDefault="00B948C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(785)825-4624</w:t>
            </w:r>
          </w:p>
          <w:p w:rsidR="00B948C9" w:rsidRPr="00C13495" w:rsidRDefault="00B948C9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Salinapubliclibrary.org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B948C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Saline County Emergency Management</w:t>
            </w:r>
          </w:p>
        </w:tc>
        <w:tc>
          <w:tcPr>
            <w:tcW w:w="2880" w:type="dxa"/>
            <w:vAlign w:val="center"/>
          </w:tcPr>
          <w:p w:rsidR="00162060" w:rsidRDefault="00B948C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(785)826-6511</w:t>
            </w:r>
          </w:p>
          <w:p w:rsidR="00B948C9" w:rsidRPr="00C13495" w:rsidRDefault="00B948C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Saline.org</w:t>
            </w:r>
          </w:p>
        </w:tc>
        <w:tc>
          <w:tcPr>
            <w:tcW w:w="5286" w:type="dxa"/>
            <w:vAlign w:val="center"/>
          </w:tcPr>
          <w:p w:rsidR="00162060" w:rsidRPr="00C13495" w:rsidRDefault="00B948C9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B948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Advocacy and Parenting Services</w:t>
            </w:r>
          </w:p>
        </w:tc>
        <w:tc>
          <w:tcPr>
            <w:tcW w:w="2880" w:type="dxa"/>
            <w:vAlign w:val="center"/>
          </w:tcPr>
          <w:p w:rsidR="00162060" w:rsidRDefault="00B948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(785)825-4493</w:t>
            </w:r>
          </w:p>
          <w:p w:rsidR="00B948C9" w:rsidRPr="00C13495" w:rsidRDefault="00B948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Capsofsalina.org</w:t>
            </w:r>
          </w:p>
        </w:tc>
        <w:tc>
          <w:tcPr>
            <w:tcW w:w="5286" w:type="dxa"/>
            <w:vAlign w:val="center"/>
          </w:tcPr>
          <w:p w:rsidR="00162060" w:rsidRPr="00C13495" w:rsidRDefault="00B948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Offers programs designed to reduce risk factors associated with child abuse and neglect; provides family mentoring, parenting education, and respite child care.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B948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Salina Regional Health Center</w:t>
            </w:r>
          </w:p>
        </w:tc>
        <w:tc>
          <w:tcPr>
            <w:tcW w:w="2880" w:type="dxa"/>
            <w:vAlign w:val="center"/>
          </w:tcPr>
          <w:p w:rsidR="00162060" w:rsidRDefault="00B948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(785)452-7000</w:t>
            </w:r>
          </w:p>
          <w:p w:rsidR="00B948C9" w:rsidRPr="00C13495" w:rsidRDefault="00B948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Srhc.com</w:t>
            </w:r>
          </w:p>
        </w:tc>
        <w:tc>
          <w:tcPr>
            <w:tcW w:w="5286" w:type="dxa"/>
            <w:vAlign w:val="center"/>
          </w:tcPr>
          <w:p w:rsidR="00162060" w:rsidRPr="00C13495" w:rsidRDefault="00B948C9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cancer, diabetes, emergency, home medical, hospice, neurosciences, psychiatric, imaging, rehabilitation, surgical, trauma, and women and children’s services.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033" w:rsidRDefault="007E6033" w:rsidP="00430446">
      <w:r>
        <w:separator/>
      </w:r>
    </w:p>
  </w:endnote>
  <w:endnote w:type="continuationSeparator" w:id="0">
    <w:p w:rsidR="007E6033" w:rsidRDefault="007E6033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033" w:rsidRDefault="007E6033" w:rsidP="00430446">
      <w:r>
        <w:separator/>
      </w:r>
    </w:p>
  </w:footnote>
  <w:footnote w:type="continuationSeparator" w:id="0">
    <w:p w:rsidR="007E6033" w:rsidRDefault="007E6033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22A55"/>
    <w:rsid w:val="00336DF6"/>
    <w:rsid w:val="003418CC"/>
    <w:rsid w:val="00350757"/>
    <w:rsid w:val="003E1A5D"/>
    <w:rsid w:val="00404C6B"/>
    <w:rsid w:val="00430446"/>
    <w:rsid w:val="00454C40"/>
    <w:rsid w:val="004A27FD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7E6033"/>
    <w:rsid w:val="00817C77"/>
    <w:rsid w:val="00832AEF"/>
    <w:rsid w:val="00880F81"/>
    <w:rsid w:val="008F63AB"/>
    <w:rsid w:val="009033F1"/>
    <w:rsid w:val="009528E6"/>
    <w:rsid w:val="0096210F"/>
    <w:rsid w:val="009B76A6"/>
    <w:rsid w:val="009F4356"/>
    <w:rsid w:val="00A86A6E"/>
    <w:rsid w:val="00A94FA8"/>
    <w:rsid w:val="00AB34C2"/>
    <w:rsid w:val="00B21EF8"/>
    <w:rsid w:val="00B70547"/>
    <w:rsid w:val="00B75637"/>
    <w:rsid w:val="00B938E9"/>
    <w:rsid w:val="00B948C9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A61A15-6102-40B7-B9F8-0B23255FD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2015-06-23T18:01:00Z</dcterms:created>
  <dcterms:modified xsi:type="dcterms:W3CDTF">2015-06-30T18:11:00Z</dcterms:modified>
</cp:coreProperties>
</file>