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96222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96222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96222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96222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96222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96222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96222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96222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bookmarkStart w:id="23" w:name="_GoBack"/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4"/>
            <w:bookmarkEnd w:id="23"/>
          </w:p>
        </w:tc>
      </w:tr>
    </w:tbl>
    <w:p w:rsidR="00DE0C81" w:rsidRDefault="001146CC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Stafford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AD022D" w:rsidRPr="00C13495" w:rsidRDefault="001146C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349 Stafford and USD 350 St. John Parents as Teachers</w:t>
            </w:r>
          </w:p>
        </w:tc>
        <w:tc>
          <w:tcPr>
            <w:tcW w:w="2855" w:type="dxa"/>
            <w:vAlign w:val="center"/>
          </w:tcPr>
          <w:p w:rsidR="00123036" w:rsidRPr="00C13495" w:rsidRDefault="001146C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(620)234-5255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1146C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Sunflower Early Education Center, Sunflower Diversified Services</w:t>
            </w:r>
          </w:p>
        </w:tc>
        <w:tc>
          <w:tcPr>
            <w:tcW w:w="2855" w:type="dxa"/>
            <w:vAlign w:val="center"/>
          </w:tcPr>
          <w:p w:rsidR="00123036" w:rsidRDefault="001146C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(620)792-4087</w:t>
            </w:r>
          </w:p>
          <w:p w:rsidR="001146CC" w:rsidRPr="00C13495" w:rsidRDefault="001146C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Sunflowerdiv.com/EarlyEducation.htm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1146C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Kansas Children’s Service League</w:t>
            </w:r>
          </w:p>
        </w:tc>
        <w:tc>
          <w:tcPr>
            <w:tcW w:w="2855" w:type="dxa"/>
            <w:vAlign w:val="center"/>
          </w:tcPr>
          <w:p w:rsidR="00123036" w:rsidRDefault="001146C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(620)275-6635</w:t>
            </w:r>
          </w:p>
          <w:p w:rsidR="001146CC" w:rsidRPr="00C13495" w:rsidRDefault="001146C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Kcsl.org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1146CC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1146C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Sunflower Early Education Center, Sunflower Diversified Services</w:t>
            </w:r>
          </w:p>
        </w:tc>
        <w:tc>
          <w:tcPr>
            <w:tcW w:w="2855" w:type="dxa"/>
            <w:vAlign w:val="center"/>
          </w:tcPr>
          <w:p w:rsidR="001146CC" w:rsidRDefault="001146CC" w:rsidP="001146CC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(620)792-4087</w:t>
            </w:r>
          </w:p>
          <w:p w:rsidR="00123036" w:rsidRPr="00C13495" w:rsidRDefault="001146CC" w:rsidP="001146CC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Sunflowerdiv.com/EarlyEducation.htm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94240A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1146CC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Center for Counseling and Consultation</w:t>
            </w:r>
          </w:p>
        </w:tc>
        <w:tc>
          <w:tcPr>
            <w:tcW w:w="2855" w:type="dxa"/>
            <w:vAlign w:val="center"/>
          </w:tcPr>
          <w:p w:rsidR="0004326B" w:rsidRDefault="001146CC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(620)792-2544</w:t>
            </w:r>
          </w:p>
          <w:p w:rsidR="001146CC" w:rsidRPr="00C13495" w:rsidRDefault="001146CC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Thecentergb.org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1146CC">
        <w:rPr>
          <w:rFonts w:ascii="Arial" w:hAnsi="Arial" w:cs="Arial"/>
          <w:b/>
          <w:sz w:val="40"/>
          <w:szCs w:val="32"/>
        </w:rPr>
        <w:lastRenderedPageBreak/>
        <w:t>Stafford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1146C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Stafford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1146C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(620)549-3504</w:t>
            </w:r>
          </w:p>
          <w:p w:rsidR="001146CC" w:rsidRDefault="001146C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610 E. First Avenue</w:t>
            </w:r>
          </w:p>
          <w:p w:rsidR="001146CC" w:rsidRDefault="001146C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St. John, KS 67576</w:t>
            </w:r>
          </w:p>
          <w:p w:rsidR="001146CC" w:rsidRPr="00C13495" w:rsidRDefault="001146C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Staffordcounty.org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EB508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(620)549-3502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EB508A">
              <w:rPr>
                <w:sz w:val="18"/>
              </w:rPr>
              <w:t xml:space="preserve">rican Red Cross of Midway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EB508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EB508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Stafford County Public Libraries</w:t>
            </w:r>
          </w:p>
        </w:tc>
        <w:tc>
          <w:tcPr>
            <w:tcW w:w="2880" w:type="dxa"/>
            <w:vAlign w:val="center"/>
          </w:tcPr>
          <w:p w:rsidR="00EB508A" w:rsidRDefault="00EB508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Library.public-libraries.org/county/KS/</w:t>
            </w:r>
          </w:p>
          <w:p w:rsidR="00162060" w:rsidRPr="00C13495" w:rsidRDefault="00EB508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StaffordCounty.html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EB508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Stafford County Emergency Management</w:t>
            </w:r>
          </w:p>
        </w:tc>
        <w:tc>
          <w:tcPr>
            <w:tcW w:w="2880" w:type="dxa"/>
            <w:vAlign w:val="center"/>
          </w:tcPr>
          <w:p w:rsidR="00162060" w:rsidRDefault="00EB508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(620)549-3765</w:t>
            </w:r>
          </w:p>
          <w:p w:rsidR="00EB508A" w:rsidRPr="00C13495" w:rsidRDefault="00EB508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Staffordcounty.org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EB508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EB508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Stafford Chamber of Commerce</w:t>
            </w:r>
          </w:p>
        </w:tc>
        <w:tc>
          <w:tcPr>
            <w:tcW w:w="2880" w:type="dxa"/>
            <w:vAlign w:val="center"/>
          </w:tcPr>
          <w:p w:rsidR="00162060" w:rsidRDefault="00EB508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(620)234-5614</w:t>
            </w:r>
          </w:p>
          <w:p w:rsidR="00EB508A" w:rsidRPr="00C13495" w:rsidRDefault="00EB508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Staffordchamberofcommerce.com</w:t>
            </w:r>
          </w:p>
        </w:tc>
        <w:tc>
          <w:tcPr>
            <w:tcW w:w="5286" w:type="dxa"/>
            <w:vAlign w:val="center"/>
          </w:tcPr>
          <w:p w:rsidR="00162060" w:rsidRPr="00C13495" w:rsidRDefault="00EB508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Stafford.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EB508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Stafford County Hospital</w:t>
            </w:r>
          </w:p>
        </w:tc>
        <w:tc>
          <w:tcPr>
            <w:tcW w:w="2880" w:type="dxa"/>
            <w:vAlign w:val="center"/>
          </w:tcPr>
          <w:p w:rsidR="00162060" w:rsidRDefault="00EB508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(620)234-5221</w:t>
            </w:r>
          </w:p>
          <w:p w:rsidR="00EB508A" w:rsidRPr="00C13495" w:rsidRDefault="00EB508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Staffordcountyhospital.org</w:t>
            </w:r>
          </w:p>
        </w:tc>
        <w:tc>
          <w:tcPr>
            <w:tcW w:w="5286" w:type="dxa"/>
            <w:vAlign w:val="center"/>
          </w:tcPr>
          <w:p w:rsidR="00162060" w:rsidRPr="00C13495" w:rsidRDefault="00EB508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laboratory, radiology, acute care, nutrition counseling, cancer treatment, physical therapy, speech therapy, emergency room, and home health services.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A0A" w:rsidRDefault="00804A0A" w:rsidP="00430446">
      <w:r>
        <w:separator/>
      </w:r>
    </w:p>
  </w:endnote>
  <w:endnote w:type="continuationSeparator" w:id="0">
    <w:p w:rsidR="00804A0A" w:rsidRDefault="00804A0A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A0A" w:rsidRDefault="00804A0A" w:rsidP="00430446">
      <w:r>
        <w:separator/>
      </w:r>
    </w:p>
  </w:footnote>
  <w:footnote w:type="continuationSeparator" w:id="0">
    <w:p w:rsidR="00804A0A" w:rsidRDefault="00804A0A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146CC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0BFB"/>
    <w:rsid w:val="00315C22"/>
    <w:rsid w:val="00336DF6"/>
    <w:rsid w:val="003418CC"/>
    <w:rsid w:val="00350757"/>
    <w:rsid w:val="00382DBD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2DAF"/>
    <w:rsid w:val="005E5210"/>
    <w:rsid w:val="006D7BCB"/>
    <w:rsid w:val="007066A1"/>
    <w:rsid w:val="00795249"/>
    <w:rsid w:val="00804A0A"/>
    <w:rsid w:val="00817C77"/>
    <w:rsid w:val="00832AEF"/>
    <w:rsid w:val="00880F81"/>
    <w:rsid w:val="008F63AB"/>
    <w:rsid w:val="009033F1"/>
    <w:rsid w:val="0094240A"/>
    <w:rsid w:val="009447E4"/>
    <w:rsid w:val="009528E6"/>
    <w:rsid w:val="0096210F"/>
    <w:rsid w:val="00962226"/>
    <w:rsid w:val="009B76A6"/>
    <w:rsid w:val="00A2533D"/>
    <w:rsid w:val="00A86A6E"/>
    <w:rsid w:val="00A94FA8"/>
    <w:rsid w:val="00AB34C2"/>
    <w:rsid w:val="00AD022D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B508A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AC7506-CB2F-4F09-80CF-E5C65DAA2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2015-06-24T17:03:00Z</dcterms:created>
  <dcterms:modified xsi:type="dcterms:W3CDTF">2015-06-30T18:26:00Z</dcterms:modified>
</cp:coreProperties>
</file>