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01" w:rsidRPr="004C328F" w:rsidRDefault="00B13F4B" w:rsidP="00004B78">
      <w:pPr>
        <w:spacing w:after="0" w:line="240" w:lineRule="auto"/>
        <w:rPr>
          <w:rFonts w:ascii="Arial" w:hAnsi="Arial"/>
          <w:bCs/>
          <w:color w:val="004990"/>
          <w:sz w:val="20"/>
          <w:szCs w:val="20"/>
        </w:rPr>
      </w:pPr>
      <w:r>
        <w:rPr>
          <w:noProof/>
          <w:sz w:val="20"/>
          <w:szCs w:val="20"/>
        </w:rPr>
        <w:drawing>
          <wp:inline distT="0" distB="0" distL="0" distR="0">
            <wp:extent cx="1623060" cy="982980"/>
            <wp:effectExtent l="19050" t="0" r="0" b="0"/>
            <wp:docPr id="1" name="Picture 2" descr="CCAKS_Lo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KS_LogoA.jpg"/>
                    <pic:cNvPicPr>
                      <a:picLocks noChangeAspect="1" noChangeArrowheads="1"/>
                    </pic:cNvPicPr>
                  </pic:nvPicPr>
                  <pic:blipFill>
                    <a:blip r:embed="rId8" cstate="print"/>
                    <a:srcRect/>
                    <a:stretch>
                      <a:fillRect/>
                    </a:stretch>
                  </pic:blipFill>
                  <pic:spPr bwMode="auto">
                    <a:xfrm>
                      <a:off x="0" y="0"/>
                      <a:ext cx="1623060" cy="982980"/>
                    </a:xfrm>
                    <a:prstGeom prst="rect">
                      <a:avLst/>
                    </a:prstGeom>
                    <a:noFill/>
                    <a:ln w="9525">
                      <a:noFill/>
                      <a:miter lim="800000"/>
                      <a:headEnd/>
                      <a:tailEnd/>
                    </a:ln>
                  </pic:spPr>
                </pic:pic>
              </a:graphicData>
            </a:graphic>
          </wp:inline>
        </w:drawing>
      </w:r>
    </w:p>
    <w:p w:rsidR="00004B78" w:rsidRPr="004C328F" w:rsidRDefault="00004B78" w:rsidP="00004B78">
      <w:pPr>
        <w:pStyle w:val="Heading2"/>
        <w:spacing w:after="0"/>
        <w:rPr>
          <w:sz w:val="20"/>
          <w:szCs w:val="20"/>
        </w:rPr>
      </w:pPr>
    </w:p>
    <w:p w:rsidR="00E656E2" w:rsidRPr="001B6522" w:rsidRDefault="001B6522" w:rsidP="00004B78">
      <w:pPr>
        <w:pStyle w:val="Heading2"/>
        <w:spacing w:after="0"/>
        <w:rPr>
          <w:sz w:val="28"/>
          <w:szCs w:val="28"/>
        </w:rPr>
      </w:pPr>
      <w:r w:rsidRPr="001B6522">
        <w:rPr>
          <w:sz w:val="28"/>
          <w:szCs w:val="28"/>
        </w:rPr>
        <w:t>Professional Development</w:t>
      </w:r>
      <w:r w:rsidR="00303CA9">
        <w:rPr>
          <w:sz w:val="28"/>
          <w:szCs w:val="28"/>
        </w:rPr>
        <w:t xml:space="preserve"> Training</w:t>
      </w:r>
      <w:r w:rsidR="00E656E2" w:rsidRPr="001B6522">
        <w:rPr>
          <w:sz w:val="28"/>
          <w:szCs w:val="28"/>
        </w:rPr>
        <w:t xml:space="preserve"> </w:t>
      </w:r>
    </w:p>
    <w:p w:rsidR="00004B78" w:rsidRPr="004C328F" w:rsidRDefault="00004B78" w:rsidP="00004B78">
      <w:pPr>
        <w:pStyle w:val="Heading3"/>
        <w:rPr>
          <w:sz w:val="20"/>
          <w:szCs w:val="20"/>
        </w:rPr>
      </w:pPr>
    </w:p>
    <w:p w:rsidR="00E656E2" w:rsidRPr="00041431" w:rsidRDefault="00303CA9" w:rsidP="00004B78">
      <w:pPr>
        <w:pStyle w:val="Heading3"/>
        <w:rPr>
          <w:rFonts w:asciiTheme="minorHAnsi" w:hAnsiTheme="minorHAnsi" w:cstheme="minorHAnsi"/>
          <w:sz w:val="22"/>
        </w:rPr>
      </w:pPr>
      <w:r>
        <w:rPr>
          <w:rFonts w:asciiTheme="minorHAnsi" w:hAnsiTheme="minorHAnsi" w:cstheme="minorHAnsi"/>
          <w:sz w:val="22"/>
        </w:rPr>
        <w:t>What is Professional Development Training?</w:t>
      </w:r>
    </w:p>
    <w:p w:rsidR="005F29C8" w:rsidRDefault="005F29C8" w:rsidP="002E25F7">
      <w:pPr>
        <w:spacing w:after="0" w:line="240" w:lineRule="auto"/>
        <w:rPr>
          <w:rFonts w:asciiTheme="minorHAnsi" w:hAnsiTheme="minorHAnsi" w:cstheme="minorHAnsi"/>
          <w:sz w:val="20"/>
          <w:szCs w:val="20"/>
        </w:rPr>
      </w:pPr>
      <w:r w:rsidRPr="005F29C8">
        <w:rPr>
          <w:color w:val="000000"/>
          <w:sz w:val="21"/>
          <w:szCs w:val="21"/>
        </w:rPr>
        <w:t xml:space="preserve">Professional Development training </w:t>
      </w:r>
      <w:r>
        <w:rPr>
          <w:color w:val="000000"/>
          <w:sz w:val="21"/>
          <w:szCs w:val="21"/>
        </w:rPr>
        <w:t>is a continuum of learning designed to prepare individuals for work with and on behalf of young children and their families, as well as ongoing experiences to enhance this work. These opportunities lead to improvements in the knowledge, skills, practices, and dispositions of early education professionals.</w:t>
      </w:r>
      <w:r>
        <w:rPr>
          <w:rFonts w:asciiTheme="minorHAnsi" w:hAnsiTheme="minorHAnsi" w:cstheme="minorHAnsi"/>
          <w:sz w:val="20"/>
          <w:szCs w:val="20"/>
        </w:rPr>
        <w:t xml:space="preserve">  </w:t>
      </w:r>
    </w:p>
    <w:p w:rsidR="005F29C8" w:rsidRDefault="005F29C8" w:rsidP="002E25F7">
      <w:pPr>
        <w:spacing w:after="0" w:line="240" w:lineRule="auto"/>
        <w:rPr>
          <w:rFonts w:asciiTheme="minorHAnsi" w:hAnsiTheme="minorHAnsi" w:cstheme="minorHAnsi"/>
          <w:sz w:val="20"/>
          <w:szCs w:val="20"/>
        </w:rPr>
      </w:pPr>
    </w:p>
    <w:p w:rsidR="005F29C8" w:rsidRPr="005F29C8" w:rsidRDefault="005F29C8" w:rsidP="005F29C8">
      <w:pPr>
        <w:pStyle w:val="Heading3"/>
        <w:rPr>
          <w:rFonts w:asciiTheme="minorHAnsi" w:hAnsiTheme="minorHAnsi" w:cstheme="minorHAnsi"/>
          <w:sz w:val="22"/>
        </w:rPr>
      </w:pPr>
      <w:r w:rsidRPr="005F29C8">
        <w:rPr>
          <w:rFonts w:asciiTheme="minorHAnsi" w:hAnsiTheme="minorHAnsi" w:cstheme="minorHAnsi"/>
          <w:sz w:val="22"/>
        </w:rPr>
        <w:t>Where is Professional Development Training Available?</w:t>
      </w:r>
    </w:p>
    <w:p w:rsidR="005F29C8" w:rsidRPr="002F77BC" w:rsidRDefault="005F29C8" w:rsidP="002F77BC">
      <w:pPr>
        <w:spacing w:after="0" w:line="240" w:lineRule="auto"/>
        <w:ind w:left="720"/>
        <w:rPr>
          <w:rFonts w:asciiTheme="minorHAnsi" w:hAnsiTheme="minorHAnsi" w:cstheme="minorHAnsi"/>
          <w:b/>
          <w:sz w:val="20"/>
          <w:szCs w:val="20"/>
        </w:rPr>
      </w:pPr>
      <w:r w:rsidRPr="002F77BC">
        <w:rPr>
          <w:rFonts w:asciiTheme="minorHAnsi" w:hAnsiTheme="minorHAnsi" w:cstheme="minorHAnsi"/>
          <w:b/>
          <w:sz w:val="20"/>
          <w:szCs w:val="20"/>
        </w:rPr>
        <w:t xml:space="preserve">Offered through local Child Care Resource &amp; Referral Agencies </w:t>
      </w:r>
    </w:p>
    <w:p w:rsidR="00041431" w:rsidRDefault="00782321" w:rsidP="00191AFB">
      <w:pPr>
        <w:spacing w:after="0" w:line="240" w:lineRule="auto"/>
        <w:ind w:left="1440"/>
        <w:rPr>
          <w:rFonts w:asciiTheme="minorHAnsi" w:hAnsiTheme="minorHAnsi" w:cstheme="minorHAnsi"/>
          <w:sz w:val="20"/>
          <w:szCs w:val="20"/>
        </w:rPr>
      </w:pPr>
      <w:r>
        <w:rPr>
          <w:rFonts w:asciiTheme="minorHAnsi" w:hAnsiTheme="minorHAnsi" w:cstheme="minorHAnsi"/>
          <w:sz w:val="20"/>
          <w:szCs w:val="20"/>
        </w:rPr>
        <w:t xml:space="preserve">Child Care Resource &amp; Referral agencies </w:t>
      </w:r>
      <w:r w:rsidR="005F29C8">
        <w:rPr>
          <w:rFonts w:asciiTheme="minorHAnsi" w:hAnsiTheme="minorHAnsi" w:cstheme="minorHAnsi"/>
          <w:sz w:val="20"/>
          <w:szCs w:val="20"/>
        </w:rPr>
        <w:t>ensure child care providers have a</w:t>
      </w:r>
      <w:r w:rsidR="005F29C8" w:rsidRPr="00041431">
        <w:rPr>
          <w:rFonts w:asciiTheme="minorHAnsi" w:hAnsiTheme="minorHAnsi" w:cstheme="minorHAnsi"/>
          <w:sz w:val="20"/>
          <w:szCs w:val="20"/>
        </w:rPr>
        <w:t>ccess to professional development, both geographically and financially</w:t>
      </w:r>
      <w:r w:rsidR="005F29C8">
        <w:rPr>
          <w:rFonts w:asciiTheme="minorHAnsi" w:hAnsiTheme="minorHAnsi" w:cstheme="minorHAnsi"/>
          <w:sz w:val="20"/>
          <w:szCs w:val="20"/>
        </w:rPr>
        <w:t>.</w:t>
      </w:r>
      <w:r w:rsidR="005F29C8" w:rsidRPr="00041431">
        <w:rPr>
          <w:rFonts w:asciiTheme="minorHAnsi" w:hAnsiTheme="minorHAnsi" w:cstheme="minorHAnsi"/>
          <w:sz w:val="20"/>
          <w:szCs w:val="20"/>
        </w:rPr>
        <w:t xml:space="preserve"> </w:t>
      </w:r>
      <w:r w:rsidR="005F29C8">
        <w:rPr>
          <w:rFonts w:asciiTheme="minorHAnsi" w:hAnsiTheme="minorHAnsi" w:cstheme="minorHAnsi"/>
          <w:sz w:val="20"/>
          <w:szCs w:val="20"/>
        </w:rPr>
        <w:t xml:space="preserve">  </w:t>
      </w:r>
    </w:p>
    <w:p w:rsidR="005958B6" w:rsidRPr="002F77BC" w:rsidRDefault="005958B6" w:rsidP="00191AFB">
      <w:pPr>
        <w:spacing w:after="0" w:line="240" w:lineRule="auto"/>
        <w:ind w:left="720"/>
        <w:rPr>
          <w:rFonts w:asciiTheme="minorHAnsi" w:hAnsiTheme="minorHAnsi" w:cstheme="minorHAnsi"/>
          <w:sz w:val="20"/>
          <w:szCs w:val="20"/>
        </w:rPr>
      </w:pPr>
      <w:r>
        <w:rPr>
          <w:rFonts w:asciiTheme="minorHAnsi" w:hAnsiTheme="minorHAnsi" w:cstheme="minorHAnsi"/>
          <w:color w:val="1F497D" w:themeColor="text2"/>
          <w:sz w:val="20"/>
          <w:szCs w:val="20"/>
        </w:rPr>
        <w:tab/>
      </w:r>
      <w:r>
        <w:rPr>
          <w:rFonts w:asciiTheme="minorHAnsi" w:hAnsiTheme="minorHAnsi" w:cstheme="minorHAnsi"/>
          <w:color w:val="1F497D" w:themeColor="text2"/>
          <w:sz w:val="20"/>
          <w:szCs w:val="20"/>
        </w:rPr>
        <w:tab/>
      </w:r>
      <w:r w:rsidR="002F77BC">
        <w:rPr>
          <w:rFonts w:asciiTheme="minorHAnsi" w:hAnsiTheme="minorHAnsi" w:cstheme="minorHAnsi"/>
          <w:sz w:val="20"/>
          <w:szCs w:val="20"/>
        </w:rPr>
        <w:t>Some training offered state</w:t>
      </w:r>
      <w:r w:rsidRPr="002F77BC">
        <w:rPr>
          <w:rFonts w:asciiTheme="minorHAnsi" w:hAnsiTheme="minorHAnsi" w:cstheme="minorHAnsi"/>
          <w:sz w:val="20"/>
          <w:szCs w:val="20"/>
        </w:rPr>
        <w:t>wide includes:</w:t>
      </w:r>
      <w:r w:rsidRPr="002F77BC">
        <w:rPr>
          <w:rFonts w:asciiTheme="minorHAnsi" w:hAnsiTheme="minorHAnsi" w:cstheme="minorHAnsi"/>
          <w:sz w:val="20"/>
          <w:szCs w:val="20"/>
        </w:rPr>
        <w:tab/>
      </w:r>
    </w:p>
    <w:p w:rsidR="005958B6" w:rsidRPr="002F77BC" w:rsidRDefault="005958B6" w:rsidP="00191AFB">
      <w:pPr>
        <w:pStyle w:val="ListParagraph"/>
        <w:numPr>
          <w:ilvl w:val="0"/>
          <w:numId w:val="29"/>
        </w:numPr>
        <w:spacing w:after="0" w:line="240" w:lineRule="auto"/>
        <w:ind w:left="3240"/>
        <w:rPr>
          <w:rFonts w:asciiTheme="minorHAnsi" w:hAnsiTheme="minorHAnsi" w:cstheme="minorHAnsi"/>
          <w:sz w:val="20"/>
          <w:szCs w:val="20"/>
        </w:rPr>
      </w:pPr>
      <w:r w:rsidRPr="002F77BC">
        <w:rPr>
          <w:rFonts w:asciiTheme="minorHAnsi" w:hAnsiTheme="minorHAnsi" w:cstheme="minorHAnsi"/>
          <w:sz w:val="20"/>
          <w:szCs w:val="20"/>
        </w:rPr>
        <w:t>Basic Child Development</w:t>
      </w:r>
    </w:p>
    <w:p w:rsidR="005958B6" w:rsidRPr="002F77BC" w:rsidRDefault="005958B6" w:rsidP="00191AFB">
      <w:pPr>
        <w:pStyle w:val="ListParagraph"/>
        <w:numPr>
          <w:ilvl w:val="0"/>
          <w:numId w:val="29"/>
        </w:numPr>
        <w:spacing w:after="0" w:line="240" w:lineRule="auto"/>
        <w:ind w:left="3240"/>
        <w:rPr>
          <w:rFonts w:asciiTheme="minorHAnsi" w:hAnsiTheme="minorHAnsi" w:cstheme="minorHAnsi"/>
          <w:sz w:val="20"/>
          <w:szCs w:val="20"/>
        </w:rPr>
      </w:pPr>
      <w:r w:rsidRPr="002F77BC">
        <w:rPr>
          <w:rFonts w:asciiTheme="minorHAnsi" w:hAnsiTheme="minorHAnsi" w:cstheme="minorHAnsi"/>
          <w:sz w:val="20"/>
          <w:szCs w:val="20"/>
        </w:rPr>
        <w:t>Child Abuse &amp; Neglect with Head Trauma</w:t>
      </w:r>
    </w:p>
    <w:p w:rsidR="005958B6" w:rsidRPr="002F77BC" w:rsidRDefault="005958B6" w:rsidP="00191AFB">
      <w:pPr>
        <w:pStyle w:val="ListParagraph"/>
        <w:numPr>
          <w:ilvl w:val="0"/>
          <w:numId w:val="29"/>
        </w:numPr>
        <w:spacing w:after="0" w:line="240" w:lineRule="auto"/>
        <w:ind w:left="3240"/>
        <w:rPr>
          <w:rFonts w:asciiTheme="minorHAnsi" w:hAnsiTheme="minorHAnsi" w:cstheme="minorHAnsi"/>
          <w:sz w:val="20"/>
          <w:szCs w:val="20"/>
        </w:rPr>
      </w:pPr>
      <w:r w:rsidRPr="002F77BC">
        <w:rPr>
          <w:rFonts w:asciiTheme="minorHAnsi" w:hAnsiTheme="minorHAnsi" w:cstheme="minorHAnsi"/>
          <w:sz w:val="20"/>
          <w:szCs w:val="20"/>
        </w:rPr>
        <w:t xml:space="preserve">Safe Sleep </w:t>
      </w:r>
    </w:p>
    <w:p w:rsidR="005958B6" w:rsidRPr="002F77BC" w:rsidRDefault="005958B6" w:rsidP="00191AFB">
      <w:pPr>
        <w:pStyle w:val="ListParagraph"/>
        <w:numPr>
          <w:ilvl w:val="0"/>
          <w:numId w:val="29"/>
        </w:numPr>
        <w:spacing w:after="0" w:line="240" w:lineRule="auto"/>
        <w:ind w:left="3240"/>
        <w:rPr>
          <w:rFonts w:asciiTheme="minorHAnsi" w:hAnsiTheme="minorHAnsi" w:cstheme="minorHAnsi"/>
          <w:sz w:val="20"/>
          <w:szCs w:val="20"/>
        </w:rPr>
      </w:pPr>
      <w:r w:rsidRPr="002F77BC">
        <w:rPr>
          <w:rFonts w:asciiTheme="minorHAnsi" w:hAnsiTheme="minorHAnsi" w:cstheme="minorHAnsi"/>
          <w:sz w:val="20"/>
          <w:szCs w:val="20"/>
        </w:rPr>
        <w:t>Social and Emotional Foundations for Early Learning</w:t>
      </w:r>
    </w:p>
    <w:p w:rsidR="005958B6" w:rsidRPr="002F77BC" w:rsidRDefault="005958B6" w:rsidP="00191AFB">
      <w:pPr>
        <w:pStyle w:val="ListParagraph"/>
        <w:numPr>
          <w:ilvl w:val="0"/>
          <w:numId w:val="29"/>
        </w:numPr>
        <w:spacing w:after="0" w:line="240" w:lineRule="auto"/>
        <w:ind w:left="3240"/>
        <w:rPr>
          <w:rFonts w:asciiTheme="minorHAnsi" w:hAnsiTheme="minorHAnsi" w:cstheme="minorHAnsi"/>
          <w:sz w:val="20"/>
          <w:szCs w:val="20"/>
        </w:rPr>
      </w:pPr>
      <w:r w:rsidRPr="002F77BC">
        <w:rPr>
          <w:rFonts w:asciiTheme="minorHAnsi" w:hAnsiTheme="minorHAnsi" w:cstheme="minorHAnsi"/>
          <w:sz w:val="20"/>
          <w:szCs w:val="20"/>
        </w:rPr>
        <w:t>Physical Activity in Young Children</w:t>
      </w:r>
    </w:p>
    <w:p w:rsidR="005958B6" w:rsidRPr="002F77BC" w:rsidRDefault="005958B6" w:rsidP="00191AFB">
      <w:pPr>
        <w:pStyle w:val="ListParagraph"/>
        <w:numPr>
          <w:ilvl w:val="0"/>
          <w:numId w:val="29"/>
        </w:numPr>
        <w:spacing w:after="0" w:line="240" w:lineRule="auto"/>
        <w:ind w:left="3240"/>
        <w:rPr>
          <w:rFonts w:asciiTheme="minorHAnsi" w:hAnsiTheme="minorHAnsi" w:cstheme="minorHAnsi"/>
          <w:sz w:val="20"/>
          <w:szCs w:val="20"/>
        </w:rPr>
      </w:pPr>
      <w:r w:rsidRPr="002F77BC">
        <w:rPr>
          <w:rFonts w:asciiTheme="minorHAnsi" w:hAnsiTheme="minorHAnsi" w:cstheme="minorHAnsi"/>
          <w:sz w:val="20"/>
          <w:szCs w:val="20"/>
        </w:rPr>
        <w:t xml:space="preserve">Nutrition </w:t>
      </w:r>
    </w:p>
    <w:p w:rsidR="005958B6" w:rsidRPr="002F77BC" w:rsidRDefault="005958B6" w:rsidP="00191AFB">
      <w:pPr>
        <w:pStyle w:val="ListParagraph"/>
        <w:numPr>
          <w:ilvl w:val="0"/>
          <w:numId w:val="29"/>
        </w:numPr>
        <w:spacing w:after="0" w:line="240" w:lineRule="auto"/>
        <w:ind w:left="3240"/>
        <w:rPr>
          <w:rFonts w:asciiTheme="minorHAnsi" w:hAnsiTheme="minorHAnsi" w:cstheme="minorHAnsi"/>
          <w:sz w:val="20"/>
          <w:szCs w:val="20"/>
        </w:rPr>
      </w:pPr>
      <w:r w:rsidRPr="002F77BC">
        <w:rPr>
          <w:rFonts w:asciiTheme="minorHAnsi" w:hAnsiTheme="minorHAnsi" w:cstheme="minorHAnsi"/>
          <w:sz w:val="20"/>
          <w:szCs w:val="20"/>
        </w:rPr>
        <w:t>Family Partnerships</w:t>
      </w:r>
    </w:p>
    <w:p w:rsidR="005958B6" w:rsidRDefault="005958B6" w:rsidP="005F29C8">
      <w:pPr>
        <w:spacing w:after="0" w:line="240" w:lineRule="auto"/>
        <w:rPr>
          <w:rFonts w:asciiTheme="minorHAnsi" w:hAnsiTheme="minorHAnsi" w:cstheme="minorHAnsi"/>
          <w:color w:val="1F497D" w:themeColor="text2"/>
          <w:sz w:val="20"/>
          <w:szCs w:val="20"/>
        </w:rPr>
      </w:pPr>
    </w:p>
    <w:p w:rsidR="00782321" w:rsidRPr="002F77BC" w:rsidRDefault="005F29C8" w:rsidP="00191AFB">
      <w:pPr>
        <w:spacing w:after="0" w:line="240" w:lineRule="auto"/>
        <w:ind w:left="720"/>
        <w:rPr>
          <w:rFonts w:asciiTheme="minorHAnsi" w:hAnsiTheme="minorHAnsi" w:cstheme="minorHAnsi"/>
          <w:b/>
          <w:sz w:val="20"/>
          <w:szCs w:val="20"/>
        </w:rPr>
      </w:pPr>
      <w:r w:rsidRPr="002F77BC">
        <w:rPr>
          <w:rFonts w:asciiTheme="minorHAnsi" w:hAnsiTheme="minorHAnsi" w:cstheme="minorHAnsi"/>
          <w:b/>
          <w:sz w:val="20"/>
          <w:szCs w:val="20"/>
        </w:rPr>
        <w:t xml:space="preserve">Offered Online </w:t>
      </w:r>
    </w:p>
    <w:p w:rsidR="005F29C8" w:rsidRDefault="005F29C8" w:rsidP="00191AFB">
      <w:pPr>
        <w:spacing w:after="0" w:line="240" w:lineRule="auto"/>
        <w:ind w:left="1440"/>
        <w:rPr>
          <w:rFonts w:asciiTheme="minorHAnsi" w:hAnsiTheme="minorHAnsi" w:cstheme="minorHAnsi"/>
          <w:sz w:val="20"/>
          <w:szCs w:val="20"/>
        </w:rPr>
      </w:pPr>
      <w:r w:rsidRPr="005F29C8">
        <w:rPr>
          <w:rFonts w:asciiTheme="minorHAnsi" w:hAnsiTheme="minorHAnsi" w:cstheme="minorHAnsi"/>
          <w:sz w:val="20"/>
          <w:szCs w:val="20"/>
        </w:rPr>
        <w:t>The Child Care Aware Training Academy™ is online training designed to help you complete annual training requirements and obtain required training hours for those seeking a Child Development Associate (CDA) credential or CDA credential renewal.</w:t>
      </w:r>
      <w:r>
        <w:rPr>
          <w:rFonts w:asciiTheme="minorHAnsi" w:hAnsiTheme="minorHAnsi" w:cstheme="minorHAnsi"/>
          <w:sz w:val="20"/>
          <w:szCs w:val="20"/>
        </w:rPr>
        <w:t xml:space="preserve">  Register for online classes at </w:t>
      </w:r>
      <w:hyperlink r:id="rId9" w:history="1">
        <w:r w:rsidRPr="007F3DE8">
          <w:rPr>
            <w:rStyle w:val="Hyperlink"/>
            <w:rFonts w:asciiTheme="minorHAnsi" w:hAnsiTheme="minorHAnsi" w:cstheme="minorHAnsi"/>
            <w:sz w:val="20"/>
            <w:szCs w:val="20"/>
          </w:rPr>
          <w:t>www.ks.childcareware.org</w:t>
        </w:r>
      </w:hyperlink>
      <w:r>
        <w:rPr>
          <w:rFonts w:asciiTheme="minorHAnsi" w:hAnsiTheme="minorHAnsi" w:cstheme="minorHAnsi"/>
          <w:sz w:val="20"/>
          <w:szCs w:val="20"/>
        </w:rPr>
        <w:t xml:space="preserve">   </w:t>
      </w:r>
    </w:p>
    <w:p w:rsidR="005958B6" w:rsidRPr="002F77BC" w:rsidRDefault="005958B6" w:rsidP="00191AFB">
      <w:pPr>
        <w:spacing w:after="0" w:line="240" w:lineRule="auto"/>
        <w:ind w:left="1440" w:firstLine="720"/>
        <w:rPr>
          <w:rFonts w:asciiTheme="minorHAnsi" w:hAnsiTheme="minorHAnsi" w:cstheme="minorHAnsi"/>
          <w:sz w:val="20"/>
          <w:szCs w:val="20"/>
        </w:rPr>
      </w:pPr>
      <w:r w:rsidRPr="002F77BC">
        <w:rPr>
          <w:rFonts w:asciiTheme="minorHAnsi" w:hAnsiTheme="minorHAnsi" w:cstheme="minorHAnsi"/>
          <w:sz w:val="20"/>
          <w:szCs w:val="20"/>
        </w:rPr>
        <w:t>Some training offered includes:</w:t>
      </w:r>
      <w:r w:rsidRPr="002F77BC">
        <w:rPr>
          <w:rFonts w:asciiTheme="minorHAnsi" w:hAnsiTheme="minorHAnsi" w:cstheme="minorHAnsi"/>
          <w:sz w:val="20"/>
          <w:szCs w:val="20"/>
        </w:rPr>
        <w:tab/>
      </w:r>
    </w:p>
    <w:p w:rsidR="009467A3" w:rsidRPr="002F77BC" w:rsidRDefault="00227D4F" w:rsidP="00191AFB">
      <w:pPr>
        <w:pStyle w:val="ListParagraph"/>
        <w:numPr>
          <w:ilvl w:val="0"/>
          <w:numId w:val="29"/>
        </w:numPr>
        <w:spacing w:after="0" w:line="240" w:lineRule="auto"/>
        <w:ind w:left="3240"/>
        <w:rPr>
          <w:rFonts w:asciiTheme="minorHAnsi" w:hAnsiTheme="minorHAnsi" w:cstheme="minorHAnsi"/>
          <w:sz w:val="20"/>
          <w:szCs w:val="20"/>
        </w:rPr>
      </w:pPr>
      <w:hyperlink r:id="rId10" w:history="1">
        <w:r w:rsidR="009467A3" w:rsidRPr="002F77BC">
          <w:rPr>
            <w:rFonts w:asciiTheme="minorHAnsi" w:hAnsiTheme="minorHAnsi" w:cstheme="minorHAnsi"/>
            <w:sz w:val="20"/>
            <w:szCs w:val="20"/>
          </w:rPr>
          <w:t xml:space="preserve">Stages of Physical Growth and Development in Preschoolers </w:t>
        </w:r>
      </w:hyperlink>
    </w:p>
    <w:p w:rsidR="009467A3" w:rsidRPr="002F77BC" w:rsidRDefault="00227D4F" w:rsidP="00191AFB">
      <w:pPr>
        <w:pStyle w:val="ListParagraph"/>
        <w:numPr>
          <w:ilvl w:val="0"/>
          <w:numId w:val="29"/>
        </w:numPr>
        <w:spacing w:after="0" w:line="240" w:lineRule="auto"/>
        <w:ind w:left="3240"/>
        <w:rPr>
          <w:rFonts w:asciiTheme="minorHAnsi" w:hAnsiTheme="minorHAnsi" w:cstheme="minorHAnsi"/>
          <w:sz w:val="20"/>
          <w:szCs w:val="20"/>
        </w:rPr>
      </w:pPr>
      <w:hyperlink r:id="rId11" w:history="1">
        <w:r w:rsidR="009467A3" w:rsidRPr="002F77BC">
          <w:rPr>
            <w:rFonts w:asciiTheme="minorHAnsi" w:hAnsiTheme="minorHAnsi" w:cstheme="minorHAnsi"/>
            <w:sz w:val="20"/>
            <w:szCs w:val="20"/>
          </w:rPr>
          <w:t xml:space="preserve">Stages of Physical Growth and Development in Infants </w:t>
        </w:r>
      </w:hyperlink>
    </w:p>
    <w:p w:rsidR="002F77BC" w:rsidRPr="002F77BC" w:rsidRDefault="009467A3" w:rsidP="00191AFB">
      <w:pPr>
        <w:pStyle w:val="ListParagraph"/>
        <w:numPr>
          <w:ilvl w:val="0"/>
          <w:numId w:val="29"/>
        </w:numPr>
        <w:spacing w:after="0" w:line="240" w:lineRule="auto"/>
        <w:ind w:left="3240"/>
        <w:rPr>
          <w:rFonts w:asciiTheme="minorHAnsi" w:hAnsiTheme="minorHAnsi" w:cstheme="minorHAnsi"/>
          <w:sz w:val="20"/>
          <w:szCs w:val="20"/>
        </w:rPr>
      </w:pPr>
      <w:r w:rsidRPr="002F77BC">
        <w:rPr>
          <w:rFonts w:asciiTheme="minorHAnsi" w:hAnsiTheme="minorHAnsi" w:cstheme="minorHAnsi"/>
          <w:sz w:val="20"/>
          <w:szCs w:val="20"/>
        </w:rPr>
        <w:t xml:space="preserve">Stages of Physical Growth and Development in Toddlers </w:t>
      </w:r>
    </w:p>
    <w:p w:rsidR="005958B6" w:rsidRPr="002F77BC" w:rsidRDefault="009467A3" w:rsidP="00191AFB">
      <w:pPr>
        <w:pStyle w:val="ListParagraph"/>
        <w:numPr>
          <w:ilvl w:val="0"/>
          <w:numId w:val="29"/>
        </w:numPr>
        <w:spacing w:after="0" w:line="240" w:lineRule="auto"/>
        <w:ind w:left="3240"/>
        <w:rPr>
          <w:rFonts w:asciiTheme="minorHAnsi" w:hAnsiTheme="minorHAnsi" w:cstheme="minorHAnsi"/>
          <w:sz w:val="20"/>
          <w:szCs w:val="20"/>
        </w:rPr>
      </w:pPr>
      <w:r w:rsidRPr="002F77BC">
        <w:rPr>
          <w:rFonts w:asciiTheme="minorHAnsi" w:hAnsiTheme="minorHAnsi" w:cstheme="minorHAnsi"/>
          <w:sz w:val="20"/>
          <w:szCs w:val="20"/>
        </w:rPr>
        <w:t xml:space="preserve">Administration of Medication to Young Children </w:t>
      </w:r>
    </w:p>
    <w:p w:rsidR="00191AFB" w:rsidRPr="002F77BC" w:rsidRDefault="00191AFB" w:rsidP="00191AFB">
      <w:pPr>
        <w:pStyle w:val="ListParagraph"/>
        <w:numPr>
          <w:ilvl w:val="0"/>
          <w:numId w:val="29"/>
        </w:numPr>
        <w:spacing w:after="0" w:line="240" w:lineRule="auto"/>
        <w:ind w:left="3240"/>
        <w:rPr>
          <w:rFonts w:asciiTheme="minorHAnsi" w:hAnsiTheme="minorHAnsi" w:cstheme="minorHAnsi"/>
          <w:sz w:val="20"/>
          <w:szCs w:val="20"/>
        </w:rPr>
      </w:pPr>
      <w:r w:rsidRPr="002F77BC">
        <w:rPr>
          <w:rFonts w:asciiTheme="minorHAnsi" w:hAnsiTheme="minorHAnsi" w:cstheme="minorHAnsi"/>
          <w:sz w:val="20"/>
          <w:szCs w:val="20"/>
        </w:rPr>
        <w:t xml:space="preserve">Managing Infectious Diseases </w:t>
      </w:r>
    </w:p>
    <w:p w:rsidR="00191AFB" w:rsidRPr="002F77BC" w:rsidRDefault="00191AFB" w:rsidP="00191AFB">
      <w:pPr>
        <w:pStyle w:val="ListParagraph"/>
        <w:numPr>
          <w:ilvl w:val="0"/>
          <w:numId w:val="29"/>
        </w:numPr>
        <w:spacing w:after="0" w:line="240" w:lineRule="auto"/>
        <w:ind w:left="3240"/>
        <w:rPr>
          <w:rFonts w:asciiTheme="minorHAnsi" w:hAnsiTheme="minorHAnsi" w:cstheme="minorHAnsi"/>
          <w:sz w:val="20"/>
          <w:szCs w:val="20"/>
        </w:rPr>
      </w:pPr>
      <w:r w:rsidRPr="002F77BC">
        <w:rPr>
          <w:rFonts w:asciiTheme="minorHAnsi" w:hAnsiTheme="minorHAnsi" w:cstheme="minorHAnsi"/>
          <w:sz w:val="20"/>
          <w:szCs w:val="20"/>
        </w:rPr>
        <w:t xml:space="preserve">Shaken Baby Syndrome and Sudden Infant Death Syndrome </w:t>
      </w:r>
    </w:p>
    <w:p w:rsidR="00191AFB" w:rsidRPr="002F77BC" w:rsidRDefault="00191AFB" w:rsidP="00191AFB">
      <w:pPr>
        <w:pStyle w:val="ListParagraph"/>
        <w:numPr>
          <w:ilvl w:val="0"/>
          <w:numId w:val="29"/>
        </w:numPr>
        <w:spacing w:after="0" w:line="240" w:lineRule="auto"/>
        <w:ind w:left="3240"/>
        <w:rPr>
          <w:rFonts w:asciiTheme="minorHAnsi" w:hAnsiTheme="minorHAnsi" w:cstheme="minorHAnsi"/>
          <w:sz w:val="20"/>
          <w:szCs w:val="20"/>
        </w:rPr>
      </w:pPr>
      <w:r w:rsidRPr="002F77BC">
        <w:rPr>
          <w:rFonts w:asciiTheme="minorHAnsi" w:hAnsiTheme="minorHAnsi" w:cstheme="minorHAnsi"/>
          <w:sz w:val="20"/>
          <w:szCs w:val="20"/>
        </w:rPr>
        <w:t xml:space="preserve">Children's Temperaments </w:t>
      </w:r>
    </w:p>
    <w:p w:rsidR="00191AFB" w:rsidRPr="002F77BC" w:rsidRDefault="00227D4F" w:rsidP="00191AFB">
      <w:pPr>
        <w:pStyle w:val="ListParagraph"/>
        <w:numPr>
          <w:ilvl w:val="0"/>
          <w:numId w:val="29"/>
        </w:numPr>
        <w:spacing w:after="0" w:line="240" w:lineRule="auto"/>
        <w:ind w:left="3240"/>
        <w:rPr>
          <w:rFonts w:asciiTheme="minorHAnsi" w:hAnsiTheme="minorHAnsi" w:cstheme="minorHAnsi"/>
          <w:sz w:val="20"/>
          <w:szCs w:val="20"/>
        </w:rPr>
      </w:pPr>
      <w:hyperlink r:id="rId12" w:history="1">
        <w:r w:rsidR="00191AFB" w:rsidRPr="002F77BC">
          <w:rPr>
            <w:rFonts w:asciiTheme="minorHAnsi" w:hAnsiTheme="minorHAnsi" w:cstheme="minorHAnsi"/>
            <w:sz w:val="20"/>
            <w:szCs w:val="20"/>
          </w:rPr>
          <w:t xml:space="preserve">Working with Children with Disabilities </w:t>
        </w:r>
      </w:hyperlink>
    </w:p>
    <w:p w:rsidR="00191AFB" w:rsidRPr="002F77BC" w:rsidRDefault="00191AFB" w:rsidP="00191AFB">
      <w:pPr>
        <w:pStyle w:val="ListParagraph"/>
        <w:numPr>
          <w:ilvl w:val="0"/>
          <w:numId w:val="29"/>
        </w:numPr>
        <w:spacing w:after="0" w:line="240" w:lineRule="auto"/>
        <w:ind w:left="3240"/>
        <w:rPr>
          <w:rFonts w:asciiTheme="minorHAnsi" w:hAnsiTheme="minorHAnsi" w:cstheme="minorHAnsi"/>
          <w:sz w:val="20"/>
          <w:szCs w:val="20"/>
        </w:rPr>
      </w:pPr>
      <w:r w:rsidRPr="002F77BC">
        <w:rPr>
          <w:rFonts w:asciiTheme="minorHAnsi" w:hAnsiTheme="minorHAnsi" w:cstheme="minorHAnsi"/>
          <w:sz w:val="20"/>
          <w:szCs w:val="20"/>
        </w:rPr>
        <w:t xml:space="preserve">Child Abuse: Identification and Reporting </w:t>
      </w:r>
    </w:p>
    <w:p w:rsidR="00191AFB" w:rsidRDefault="002F77BC" w:rsidP="00191AFB">
      <w:pPr>
        <w:pStyle w:val="ListParagraph"/>
        <w:numPr>
          <w:ilvl w:val="0"/>
          <w:numId w:val="29"/>
        </w:numPr>
        <w:spacing w:after="0" w:line="240" w:lineRule="auto"/>
        <w:ind w:left="3240"/>
        <w:rPr>
          <w:rFonts w:asciiTheme="minorHAnsi" w:hAnsiTheme="minorHAnsi" w:cstheme="minorHAnsi"/>
          <w:sz w:val="20"/>
          <w:szCs w:val="20"/>
        </w:rPr>
      </w:pPr>
      <w:r>
        <w:rPr>
          <w:rFonts w:asciiTheme="minorHAnsi" w:hAnsiTheme="minorHAnsi" w:cstheme="minorHAnsi"/>
          <w:sz w:val="20"/>
          <w:szCs w:val="20"/>
        </w:rPr>
        <w:t>Daily Schedule and Routines</w:t>
      </w:r>
    </w:p>
    <w:p w:rsidR="002F77BC" w:rsidRDefault="002F77BC" w:rsidP="002F77BC">
      <w:pPr>
        <w:spacing w:after="0" w:line="240" w:lineRule="auto"/>
        <w:rPr>
          <w:rFonts w:asciiTheme="minorHAnsi" w:hAnsiTheme="minorHAnsi" w:cstheme="minorHAnsi"/>
          <w:sz w:val="20"/>
          <w:szCs w:val="20"/>
        </w:rPr>
      </w:pPr>
    </w:p>
    <w:p w:rsidR="002F77BC" w:rsidRDefault="002F77BC" w:rsidP="002F77BC">
      <w:pPr>
        <w:pStyle w:val="Heading3"/>
        <w:rPr>
          <w:rFonts w:asciiTheme="minorHAnsi" w:hAnsiTheme="minorHAnsi" w:cstheme="minorHAnsi"/>
          <w:sz w:val="22"/>
        </w:rPr>
      </w:pPr>
      <w:r w:rsidRPr="002F77BC">
        <w:rPr>
          <w:rFonts w:asciiTheme="minorHAnsi" w:hAnsiTheme="minorHAnsi" w:cstheme="minorHAnsi"/>
          <w:sz w:val="22"/>
        </w:rPr>
        <w:t>Where do I find Professional Development Training information?</w:t>
      </w:r>
    </w:p>
    <w:p w:rsidR="002F77BC" w:rsidRPr="002F77BC" w:rsidRDefault="002F77BC" w:rsidP="002F77BC">
      <w:r>
        <w:rPr>
          <w:rFonts w:asciiTheme="minorHAnsi" w:hAnsiTheme="minorHAnsi" w:cstheme="minorHAnsi"/>
          <w:sz w:val="20"/>
          <w:szCs w:val="20"/>
        </w:rPr>
        <w:t xml:space="preserve">To find a professional development training in your area check out the statewide </w:t>
      </w:r>
      <w:r w:rsidR="00C719FF">
        <w:rPr>
          <w:rFonts w:asciiTheme="minorHAnsi" w:hAnsiTheme="minorHAnsi" w:cstheme="minorHAnsi"/>
          <w:sz w:val="20"/>
          <w:szCs w:val="20"/>
        </w:rPr>
        <w:t>calendar or</w:t>
      </w:r>
      <w:r>
        <w:rPr>
          <w:rFonts w:asciiTheme="minorHAnsi" w:hAnsiTheme="minorHAnsi" w:cstheme="minorHAnsi"/>
          <w:sz w:val="20"/>
          <w:szCs w:val="20"/>
        </w:rPr>
        <w:t xml:space="preserve"> to register for an online course through the Child Care Aware Training Academy</w:t>
      </w:r>
      <w:r w:rsidR="00C719FF">
        <w:rPr>
          <w:rFonts w:asciiTheme="minorHAnsi" w:hAnsiTheme="minorHAnsi" w:cstheme="minorHAnsi"/>
          <w:sz w:val="20"/>
          <w:szCs w:val="20"/>
        </w:rPr>
        <w:t>™ log</w:t>
      </w:r>
      <w:r>
        <w:rPr>
          <w:rFonts w:asciiTheme="minorHAnsi" w:hAnsiTheme="minorHAnsi" w:cstheme="minorHAnsi"/>
          <w:sz w:val="20"/>
          <w:szCs w:val="20"/>
        </w:rPr>
        <w:t xml:space="preserve"> on </w:t>
      </w:r>
      <w:r w:rsidR="00C719FF">
        <w:rPr>
          <w:rFonts w:asciiTheme="minorHAnsi" w:hAnsiTheme="minorHAnsi" w:cstheme="minorHAnsi"/>
          <w:sz w:val="20"/>
          <w:szCs w:val="20"/>
        </w:rPr>
        <w:t>to Child</w:t>
      </w:r>
      <w:r>
        <w:rPr>
          <w:rFonts w:asciiTheme="minorHAnsi" w:hAnsiTheme="minorHAnsi" w:cstheme="minorHAnsi"/>
          <w:sz w:val="20"/>
          <w:szCs w:val="20"/>
        </w:rPr>
        <w:t xml:space="preserve"> Care Aware® of Kansas website at </w:t>
      </w:r>
      <w:hyperlink r:id="rId13" w:history="1">
        <w:r w:rsidRPr="007F3DE8">
          <w:rPr>
            <w:rStyle w:val="Hyperlink"/>
            <w:rFonts w:asciiTheme="minorHAnsi" w:hAnsiTheme="minorHAnsi" w:cstheme="minorHAnsi"/>
            <w:sz w:val="20"/>
            <w:szCs w:val="20"/>
          </w:rPr>
          <w:t>www.ks.childcareware.org</w:t>
        </w:r>
      </w:hyperlink>
      <w:r>
        <w:rPr>
          <w:rFonts w:asciiTheme="minorHAnsi" w:hAnsiTheme="minorHAnsi" w:cstheme="minorHAnsi"/>
          <w:sz w:val="20"/>
          <w:szCs w:val="20"/>
        </w:rPr>
        <w:t xml:space="preserve">.  </w:t>
      </w:r>
    </w:p>
    <w:sectPr w:rsidR="002F77BC" w:rsidRPr="002F77BC" w:rsidSect="003B1193">
      <w:headerReference w:type="default" r:id="rId14"/>
      <w:footerReference w:type="even" r:id="rId15"/>
      <w:footerReference w:type="default" r:id="rId16"/>
      <w:footerReference w:type="first" r:id="rId17"/>
      <w:type w:val="oddPage"/>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618" w:rsidRDefault="005C2618" w:rsidP="008C7413">
      <w:pPr>
        <w:spacing w:after="0" w:line="240" w:lineRule="auto"/>
      </w:pPr>
      <w:r>
        <w:separator/>
      </w:r>
    </w:p>
  </w:endnote>
  <w:endnote w:type="continuationSeparator" w:id="0">
    <w:p w:rsidR="005C2618" w:rsidRDefault="005C2618" w:rsidP="008C7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FB" w:rsidRPr="00A84E66" w:rsidRDefault="00191AFB" w:rsidP="00EF6E68">
    <w:pPr>
      <w:pStyle w:val="Footer"/>
      <w:rPr>
        <w:rFonts w:ascii="Calibri" w:eastAsia="Times New Roman" w:hAnsi="Calibri"/>
        <w:sz w:val="22"/>
      </w:rP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FB" w:rsidRPr="00054370" w:rsidRDefault="00227D4F" w:rsidP="00054370">
    <w:pPr>
      <w:pStyle w:val="Footer"/>
      <w:jc w:val="right"/>
    </w:pPr>
    <w:r>
      <w:fldChar w:fldCharType="begin"/>
    </w:r>
    <w:r w:rsidR="00E5505C">
      <w:instrText xml:space="preserve"> PAGE   \* MERGEFORMAT </w:instrText>
    </w:r>
    <w:r>
      <w:fldChar w:fldCharType="separate"/>
    </w:r>
    <w:r w:rsidR="00191AFB">
      <w:rPr>
        <w:noProof/>
      </w:rPr>
      <w:t>35</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FB" w:rsidRPr="00B13F4B" w:rsidRDefault="00191AFB" w:rsidP="0077381A">
    <w:pPr>
      <w:pStyle w:val="Footer"/>
      <w:jc w:val="right"/>
      <w:rPr>
        <w:rFonts w:ascii="Calibri" w:eastAsia="Times New Roman" w:hAnsi="Calibri"/>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618" w:rsidRDefault="005C2618" w:rsidP="008C7413">
      <w:pPr>
        <w:spacing w:after="0" w:line="240" w:lineRule="auto"/>
      </w:pPr>
      <w:r>
        <w:separator/>
      </w:r>
    </w:p>
  </w:footnote>
  <w:footnote w:type="continuationSeparator" w:id="0">
    <w:p w:rsidR="005C2618" w:rsidRDefault="005C2618" w:rsidP="008C74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4" w:type="dxa"/>
      <w:tblLayout w:type="fixed"/>
      <w:tblCellMar>
        <w:left w:w="0" w:type="dxa"/>
        <w:right w:w="0" w:type="dxa"/>
      </w:tblCellMar>
      <w:tblLook w:val="04A0"/>
    </w:tblPr>
    <w:tblGrid>
      <w:gridCol w:w="8280"/>
    </w:tblGrid>
    <w:tr w:rsidR="00191AFB" w:rsidRPr="00492990" w:rsidTr="00BF1FC7">
      <w:trPr>
        <w:cantSplit/>
        <w:trHeight w:val="360"/>
      </w:trPr>
      <w:tc>
        <w:tcPr>
          <w:tcW w:w="8280" w:type="dxa"/>
          <w:tcBorders>
            <w:left w:val="single" w:sz="8" w:space="0" w:color="FFFFFF"/>
          </w:tcBorders>
          <w:shd w:val="clear" w:color="auto" w:fill="D01E20"/>
          <w:tcMar>
            <w:left w:w="144" w:type="dxa"/>
            <w:right w:w="180" w:type="dxa"/>
          </w:tcMar>
          <w:vAlign w:val="center"/>
        </w:tcPr>
        <w:p w:rsidR="00191AFB" w:rsidRPr="00492990" w:rsidRDefault="00191AFB" w:rsidP="00223326">
          <w:pPr>
            <w:pStyle w:val="RedBarHeader"/>
          </w:pPr>
          <w:r w:rsidRPr="00492990">
            <w:t>Section Nine</w:t>
          </w:r>
        </w:p>
      </w:tc>
    </w:tr>
  </w:tbl>
  <w:p w:rsidR="00191AFB" w:rsidRPr="0077308F" w:rsidRDefault="00191AFB" w:rsidP="00252EC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8A9032"/>
    <w:lvl w:ilvl="0">
      <w:start w:val="1"/>
      <w:numFmt w:val="decimal"/>
      <w:lvlText w:val="%1."/>
      <w:lvlJc w:val="left"/>
      <w:pPr>
        <w:tabs>
          <w:tab w:val="num" w:pos="1800"/>
        </w:tabs>
        <w:ind w:left="1800" w:hanging="360"/>
      </w:pPr>
    </w:lvl>
  </w:abstractNum>
  <w:abstractNum w:abstractNumId="1">
    <w:nsid w:val="FFFFFF7D"/>
    <w:multiLevelType w:val="singleLevel"/>
    <w:tmpl w:val="BA723132"/>
    <w:lvl w:ilvl="0">
      <w:start w:val="1"/>
      <w:numFmt w:val="decimal"/>
      <w:lvlText w:val="%1."/>
      <w:lvlJc w:val="left"/>
      <w:pPr>
        <w:tabs>
          <w:tab w:val="num" w:pos="1440"/>
        </w:tabs>
        <w:ind w:left="1440" w:hanging="360"/>
      </w:pPr>
    </w:lvl>
  </w:abstractNum>
  <w:abstractNum w:abstractNumId="2">
    <w:nsid w:val="FFFFFF7E"/>
    <w:multiLevelType w:val="singleLevel"/>
    <w:tmpl w:val="3B963D14"/>
    <w:lvl w:ilvl="0">
      <w:start w:val="1"/>
      <w:numFmt w:val="decimal"/>
      <w:lvlText w:val="%1."/>
      <w:lvlJc w:val="left"/>
      <w:pPr>
        <w:tabs>
          <w:tab w:val="num" w:pos="1080"/>
        </w:tabs>
        <w:ind w:left="1080" w:hanging="360"/>
      </w:pPr>
    </w:lvl>
  </w:abstractNum>
  <w:abstractNum w:abstractNumId="3">
    <w:nsid w:val="FFFFFF7F"/>
    <w:multiLevelType w:val="singleLevel"/>
    <w:tmpl w:val="DFAED15C"/>
    <w:lvl w:ilvl="0">
      <w:start w:val="1"/>
      <w:numFmt w:val="decimal"/>
      <w:lvlText w:val="%1."/>
      <w:lvlJc w:val="left"/>
      <w:pPr>
        <w:tabs>
          <w:tab w:val="num" w:pos="720"/>
        </w:tabs>
        <w:ind w:left="720" w:hanging="360"/>
      </w:pPr>
    </w:lvl>
  </w:abstractNum>
  <w:abstractNum w:abstractNumId="4">
    <w:nsid w:val="FFFFFF80"/>
    <w:multiLevelType w:val="singleLevel"/>
    <w:tmpl w:val="D83C2E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AA36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EA38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F629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9FCE682"/>
    <w:lvl w:ilvl="0">
      <w:start w:val="1"/>
      <w:numFmt w:val="decimal"/>
      <w:lvlText w:val="%1."/>
      <w:lvlJc w:val="left"/>
      <w:pPr>
        <w:tabs>
          <w:tab w:val="num" w:pos="360"/>
        </w:tabs>
        <w:ind w:left="360" w:hanging="360"/>
      </w:pPr>
    </w:lvl>
  </w:abstractNum>
  <w:abstractNum w:abstractNumId="9">
    <w:nsid w:val="FFFFFF89"/>
    <w:multiLevelType w:val="singleLevel"/>
    <w:tmpl w:val="80744D58"/>
    <w:lvl w:ilvl="0">
      <w:start w:val="1"/>
      <w:numFmt w:val="bullet"/>
      <w:lvlText w:val=""/>
      <w:lvlJc w:val="left"/>
      <w:pPr>
        <w:tabs>
          <w:tab w:val="num" w:pos="360"/>
        </w:tabs>
        <w:ind w:left="360" w:hanging="360"/>
      </w:pPr>
      <w:rPr>
        <w:rFonts w:ascii="Symbol" w:hAnsi="Symbol" w:hint="default"/>
      </w:rPr>
    </w:lvl>
  </w:abstractNum>
  <w:abstractNum w:abstractNumId="10">
    <w:nsid w:val="13294E41"/>
    <w:multiLevelType w:val="hybridMultilevel"/>
    <w:tmpl w:val="D6AE92B4"/>
    <w:lvl w:ilvl="0" w:tplc="A06E425A">
      <w:start w:val="1"/>
      <w:numFmt w:val="bullet"/>
      <w:lvlText w:val="•"/>
      <w:lvlJc w:val="left"/>
      <w:pPr>
        <w:tabs>
          <w:tab w:val="num" w:pos="720"/>
        </w:tabs>
        <w:ind w:left="720" w:hanging="360"/>
      </w:pPr>
      <w:rPr>
        <w:rFonts w:ascii="Arial" w:hAnsi="Arial" w:hint="default"/>
      </w:rPr>
    </w:lvl>
    <w:lvl w:ilvl="1" w:tplc="EFBA5BDC" w:tentative="1">
      <w:start w:val="1"/>
      <w:numFmt w:val="bullet"/>
      <w:lvlText w:val="•"/>
      <w:lvlJc w:val="left"/>
      <w:pPr>
        <w:tabs>
          <w:tab w:val="num" w:pos="1440"/>
        </w:tabs>
        <w:ind w:left="1440" w:hanging="360"/>
      </w:pPr>
      <w:rPr>
        <w:rFonts w:ascii="Arial" w:hAnsi="Arial" w:hint="default"/>
      </w:rPr>
    </w:lvl>
    <w:lvl w:ilvl="2" w:tplc="70668F98" w:tentative="1">
      <w:start w:val="1"/>
      <w:numFmt w:val="bullet"/>
      <w:lvlText w:val="•"/>
      <w:lvlJc w:val="left"/>
      <w:pPr>
        <w:tabs>
          <w:tab w:val="num" w:pos="2160"/>
        </w:tabs>
        <w:ind w:left="2160" w:hanging="360"/>
      </w:pPr>
      <w:rPr>
        <w:rFonts w:ascii="Arial" w:hAnsi="Arial" w:hint="default"/>
      </w:rPr>
    </w:lvl>
    <w:lvl w:ilvl="3" w:tplc="53E885FC" w:tentative="1">
      <w:start w:val="1"/>
      <w:numFmt w:val="bullet"/>
      <w:lvlText w:val="•"/>
      <w:lvlJc w:val="left"/>
      <w:pPr>
        <w:tabs>
          <w:tab w:val="num" w:pos="2880"/>
        </w:tabs>
        <w:ind w:left="2880" w:hanging="360"/>
      </w:pPr>
      <w:rPr>
        <w:rFonts w:ascii="Arial" w:hAnsi="Arial" w:hint="default"/>
      </w:rPr>
    </w:lvl>
    <w:lvl w:ilvl="4" w:tplc="8AE4C80A" w:tentative="1">
      <w:start w:val="1"/>
      <w:numFmt w:val="bullet"/>
      <w:lvlText w:val="•"/>
      <w:lvlJc w:val="left"/>
      <w:pPr>
        <w:tabs>
          <w:tab w:val="num" w:pos="3600"/>
        </w:tabs>
        <w:ind w:left="3600" w:hanging="360"/>
      </w:pPr>
      <w:rPr>
        <w:rFonts w:ascii="Arial" w:hAnsi="Arial" w:hint="default"/>
      </w:rPr>
    </w:lvl>
    <w:lvl w:ilvl="5" w:tplc="E00A9476" w:tentative="1">
      <w:start w:val="1"/>
      <w:numFmt w:val="bullet"/>
      <w:lvlText w:val="•"/>
      <w:lvlJc w:val="left"/>
      <w:pPr>
        <w:tabs>
          <w:tab w:val="num" w:pos="4320"/>
        </w:tabs>
        <w:ind w:left="4320" w:hanging="360"/>
      </w:pPr>
      <w:rPr>
        <w:rFonts w:ascii="Arial" w:hAnsi="Arial" w:hint="default"/>
      </w:rPr>
    </w:lvl>
    <w:lvl w:ilvl="6" w:tplc="00225A80" w:tentative="1">
      <w:start w:val="1"/>
      <w:numFmt w:val="bullet"/>
      <w:lvlText w:val="•"/>
      <w:lvlJc w:val="left"/>
      <w:pPr>
        <w:tabs>
          <w:tab w:val="num" w:pos="5040"/>
        </w:tabs>
        <w:ind w:left="5040" w:hanging="360"/>
      </w:pPr>
      <w:rPr>
        <w:rFonts w:ascii="Arial" w:hAnsi="Arial" w:hint="default"/>
      </w:rPr>
    </w:lvl>
    <w:lvl w:ilvl="7" w:tplc="36363BA8" w:tentative="1">
      <w:start w:val="1"/>
      <w:numFmt w:val="bullet"/>
      <w:lvlText w:val="•"/>
      <w:lvlJc w:val="left"/>
      <w:pPr>
        <w:tabs>
          <w:tab w:val="num" w:pos="5760"/>
        </w:tabs>
        <w:ind w:left="5760" w:hanging="360"/>
      </w:pPr>
      <w:rPr>
        <w:rFonts w:ascii="Arial" w:hAnsi="Arial" w:hint="default"/>
      </w:rPr>
    </w:lvl>
    <w:lvl w:ilvl="8" w:tplc="E49A8C62" w:tentative="1">
      <w:start w:val="1"/>
      <w:numFmt w:val="bullet"/>
      <w:lvlText w:val="•"/>
      <w:lvlJc w:val="left"/>
      <w:pPr>
        <w:tabs>
          <w:tab w:val="num" w:pos="6480"/>
        </w:tabs>
        <w:ind w:left="6480" w:hanging="360"/>
      </w:pPr>
      <w:rPr>
        <w:rFonts w:ascii="Arial" w:hAnsi="Arial" w:hint="default"/>
      </w:rPr>
    </w:lvl>
  </w:abstractNum>
  <w:abstractNum w:abstractNumId="11">
    <w:nsid w:val="2DCB75F7"/>
    <w:multiLevelType w:val="hybridMultilevel"/>
    <w:tmpl w:val="AAA403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3623C0"/>
    <w:multiLevelType w:val="hybridMultilevel"/>
    <w:tmpl w:val="FFE812C6"/>
    <w:lvl w:ilvl="0" w:tplc="812C1144">
      <w:start w:val="1"/>
      <w:numFmt w:val="bullet"/>
      <w:pStyle w:val="ListParagraph"/>
      <w:lvlText w:val=""/>
      <w:lvlJc w:val="left"/>
      <w:pPr>
        <w:ind w:left="504" w:hanging="144"/>
      </w:pPr>
      <w:rPr>
        <w:rFonts w:ascii="Wingdings" w:hAnsi="Wingdings" w:hint="default"/>
        <w:color w:val="D01E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D15860"/>
    <w:multiLevelType w:val="hybridMultilevel"/>
    <w:tmpl w:val="61BA95D2"/>
    <w:lvl w:ilvl="0" w:tplc="0240A0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283072"/>
    <w:multiLevelType w:val="hybridMultilevel"/>
    <w:tmpl w:val="7812E6DC"/>
    <w:lvl w:ilvl="0" w:tplc="0240A0B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000F50"/>
    <w:multiLevelType w:val="hybridMultilevel"/>
    <w:tmpl w:val="4ED253B2"/>
    <w:lvl w:ilvl="0" w:tplc="ECC4A446">
      <w:start w:val="1"/>
      <w:numFmt w:val="bullet"/>
      <w:pStyle w:val="Sublist"/>
      <w:lvlText w:val="─"/>
      <w:lvlJc w:val="left"/>
      <w:pPr>
        <w:ind w:left="1080" w:hanging="360"/>
      </w:pPr>
      <w:rPr>
        <w:rFonts w:ascii="Calibri" w:hAnsi="Calibri" w:hint="default"/>
        <w:color w:val="D01E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2AF22E8"/>
    <w:multiLevelType w:val="hybridMultilevel"/>
    <w:tmpl w:val="AB3215FE"/>
    <w:lvl w:ilvl="0" w:tplc="1BE6B2C2">
      <w:start w:val="1"/>
      <w:numFmt w:val="bullet"/>
      <w:lvlText w:val=""/>
      <w:lvlJc w:val="left"/>
      <w:pPr>
        <w:tabs>
          <w:tab w:val="num" w:pos="720"/>
        </w:tabs>
        <w:ind w:left="720" w:hanging="360"/>
      </w:pPr>
      <w:rPr>
        <w:rFonts w:ascii="Wingdings 2" w:hAnsi="Wingdings 2" w:hint="default"/>
      </w:rPr>
    </w:lvl>
    <w:lvl w:ilvl="1" w:tplc="4B208230" w:tentative="1">
      <w:start w:val="1"/>
      <w:numFmt w:val="bullet"/>
      <w:lvlText w:val=""/>
      <w:lvlJc w:val="left"/>
      <w:pPr>
        <w:tabs>
          <w:tab w:val="num" w:pos="1440"/>
        </w:tabs>
        <w:ind w:left="1440" w:hanging="360"/>
      </w:pPr>
      <w:rPr>
        <w:rFonts w:ascii="Wingdings 2" w:hAnsi="Wingdings 2" w:hint="default"/>
      </w:rPr>
    </w:lvl>
    <w:lvl w:ilvl="2" w:tplc="F4B8C364" w:tentative="1">
      <w:start w:val="1"/>
      <w:numFmt w:val="bullet"/>
      <w:lvlText w:val=""/>
      <w:lvlJc w:val="left"/>
      <w:pPr>
        <w:tabs>
          <w:tab w:val="num" w:pos="2160"/>
        </w:tabs>
        <w:ind w:left="2160" w:hanging="360"/>
      </w:pPr>
      <w:rPr>
        <w:rFonts w:ascii="Wingdings 2" w:hAnsi="Wingdings 2" w:hint="default"/>
      </w:rPr>
    </w:lvl>
    <w:lvl w:ilvl="3" w:tplc="5F6E71B0" w:tentative="1">
      <w:start w:val="1"/>
      <w:numFmt w:val="bullet"/>
      <w:lvlText w:val=""/>
      <w:lvlJc w:val="left"/>
      <w:pPr>
        <w:tabs>
          <w:tab w:val="num" w:pos="2880"/>
        </w:tabs>
        <w:ind w:left="2880" w:hanging="360"/>
      </w:pPr>
      <w:rPr>
        <w:rFonts w:ascii="Wingdings 2" w:hAnsi="Wingdings 2" w:hint="default"/>
      </w:rPr>
    </w:lvl>
    <w:lvl w:ilvl="4" w:tplc="025E0F70" w:tentative="1">
      <w:start w:val="1"/>
      <w:numFmt w:val="bullet"/>
      <w:lvlText w:val=""/>
      <w:lvlJc w:val="left"/>
      <w:pPr>
        <w:tabs>
          <w:tab w:val="num" w:pos="3600"/>
        </w:tabs>
        <w:ind w:left="3600" w:hanging="360"/>
      </w:pPr>
      <w:rPr>
        <w:rFonts w:ascii="Wingdings 2" w:hAnsi="Wingdings 2" w:hint="default"/>
      </w:rPr>
    </w:lvl>
    <w:lvl w:ilvl="5" w:tplc="89AAE292" w:tentative="1">
      <w:start w:val="1"/>
      <w:numFmt w:val="bullet"/>
      <w:lvlText w:val=""/>
      <w:lvlJc w:val="left"/>
      <w:pPr>
        <w:tabs>
          <w:tab w:val="num" w:pos="4320"/>
        </w:tabs>
        <w:ind w:left="4320" w:hanging="360"/>
      </w:pPr>
      <w:rPr>
        <w:rFonts w:ascii="Wingdings 2" w:hAnsi="Wingdings 2" w:hint="default"/>
      </w:rPr>
    </w:lvl>
    <w:lvl w:ilvl="6" w:tplc="BB124E2C" w:tentative="1">
      <w:start w:val="1"/>
      <w:numFmt w:val="bullet"/>
      <w:lvlText w:val=""/>
      <w:lvlJc w:val="left"/>
      <w:pPr>
        <w:tabs>
          <w:tab w:val="num" w:pos="5040"/>
        </w:tabs>
        <w:ind w:left="5040" w:hanging="360"/>
      </w:pPr>
      <w:rPr>
        <w:rFonts w:ascii="Wingdings 2" w:hAnsi="Wingdings 2" w:hint="default"/>
      </w:rPr>
    </w:lvl>
    <w:lvl w:ilvl="7" w:tplc="7A5CBAB4" w:tentative="1">
      <w:start w:val="1"/>
      <w:numFmt w:val="bullet"/>
      <w:lvlText w:val=""/>
      <w:lvlJc w:val="left"/>
      <w:pPr>
        <w:tabs>
          <w:tab w:val="num" w:pos="5760"/>
        </w:tabs>
        <w:ind w:left="5760" w:hanging="360"/>
      </w:pPr>
      <w:rPr>
        <w:rFonts w:ascii="Wingdings 2" w:hAnsi="Wingdings 2" w:hint="default"/>
      </w:rPr>
    </w:lvl>
    <w:lvl w:ilvl="8" w:tplc="1DF81F7A" w:tentative="1">
      <w:start w:val="1"/>
      <w:numFmt w:val="bullet"/>
      <w:lvlText w:val=""/>
      <w:lvlJc w:val="left"/>
      <w:pPr>
        <w:tabs>
          <w:tab w:val="num" w:pos="6480"/>
        </w:tabs>
        <w:ind w:left="6480" w:hanging="360"/>
      </w:pPr>
      <w:rPr>
        <w:rFonts w:ascii="Wingdings 2" w:hAnsi="Wingdings 2" w:hint="default"/>
      </w:rPr>
    </w:lvl>
  </w:abstractNum>
  <w:abstractNum w:abstractNumId="17">
    <w:nsid w:val="72224FD9"/>
    <w:multiLevelType w:val="hybridMultilevel"/>
    <w:tmpl w:val="E42E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E77BFF"/>
    <w:multiLevelType w:val="hybridMultilevel"/>
    <w:tmpl w:val="66543A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5"/>
  </w:num>
  <w:num w:numId="19">
    <w:abstractNumId w:val="12"/>
  </w:num>
  <w:num w:numId="20">
    <w:abstractNumId w:val="15"/>
  </w:num>
  <w:num w:numId="21">
    <w:abstractNumId w:val="12"/>
  </w:num>
  <w:num w:numId="22">
    <w:abstractNumId w:val="15"/>
  </w:num>
  <w:num w:numId="23">
    <w:abstractNumId w:val="10"/>
  </w:num>
  <w:num w:numId="24">
    <w:abstractNumId w:val="14"/>
  </w:num>
  <w:num w:numId="25">
    <w:abstractNumId w:val="13"/>
  </w:num>
  <w:num w:numId="26">
    <w:abstractNumId w:val="17"/>
  </w:num>
  <w:num w:numId="27">
    <w:abstractNumId w:val="11"/>
  </w:num>
  <w:num w:numId="28">
    <w:abstractNumId w:val="16"/>
  </w:num>
  <w:num w:numId="29">
    <w:abstractNumId w:val="18"/>
  </w:num>
  <w:num w:numId="30">
    <w:abstractNumId w:val="12"/>
  </w:num>
  <w:num w:numId="31">
    <w:abstractNumId w:val="12"/>
  </w:num>
  <w:num w:numId="32">
    <w:abstractNumId w:val="12"/>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1001"/>
  <w:defaultTabStop w:val="720"/>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D753E"/>
    <w:rsid w:val="000001D1"/>
    <w:rsid w:val="00004B78"/>
    <w:rsid w:val="000128A3"/>
    <w:rsid w:val="00025635"/>
    <w:rsid w:val="00041431"/>
    <w:rsid w:val="00054370"/>
    <w:rsid w:val="00063EBB"/>
    <w:rsid w:val="000649D7"/>
    <w:rsid w:val="00066358"/>
    <w:rsid w:val="00070EC5"/>
    <w:rsid w:val="00080162"/>
    <w:rsid w:val="0008711E"/>
    <w:rsid w:val="000A44CE"/>
    <w:rsid w:val="000B1497"/>
    <w:rsid w:val="000B55F1"/>
    <w:rsid w:val="000B5A26"/>
    <w:rsid w:val="000B6F3F"/>
    <w:rsid w:val="000C786D"/>
    <w:rsid w:val="000D753E"/>
    <w:rsid w:val="000F2A62"/>
    <w:rsid w:val="000F4852"/>
    <w:rsid w:val="000F5CD2"/>
    <w:rsid w:val="0010159C"/>
    <w:rsid w:val="00107F17"/>
    <w:rsid w:val="0012354F"/>
    <w:rsid w:val="001272CC"/>
    <w:rsid w:val="0013714B"/>
    <w:rsid w:val="001546B9"/>
    <w:rsid w:val="001604BA"/>
    <w:rsid w:val="001833B7"/>
    <w:rsid w:val="00183B99"/>
    <w:rsid w:val="00191AFB"/>
    <w:rsid w:val="00193891"/>
    <w:rsid w:val="001A27E8"/>
    <w:rsid w:val="001B00C4"/>
    <w:rsid w:val="001B6522"/>
    <w:rsid w:val="001C455E"/>
    <w:rsid w:val="001C49F4"/>
    <w:rsid w:val="001F5C7C"/>
    <w:rsid w:val="002056C8"/>
    <w:rsid w:val="002226E3"/>
    <w:rsid w:val="00223326"/>
    <w:rsid w:val="00227D4F"/>
    <w:rsid w:val="0023157B"/>
    <w:rsid w:val="002347DB"/>
    <w:rsid w:val="00240FDE"/>
    <w:rsid w:val="0025054E"/>
    <w:rsid w:val="00252EC9"/>
    <w:rsid w:val="00257A7B"/>
    <w:rsid w:val="0026252A"/>
    <w:rsid w:val="002928E4"/>
    <w:rsid w:val="00292D58"/>
    <w:rsid w:val="00295334"/>
    <w:rsid w:val="002A3683"/>
    <w:rsid w:val="002E25F7"/>
    <w:rsid w:val="002F2EFE"/>
    <w:rsid w:val="002F2F23"/>
    <w:rsid w:val="002F2FF2"/>
    <w:rsid w:val="002F77BC"/>
    <w:rsid w:val="00302849"/>
    <w:rsid w:val="003034E4"/>
    <w:rsid w:val="00303CA9"/>
    <w:rsid w:val="0030477F"/>
    <w:rsid w:val="0030791E"/>
    <w:rsid w:val="00321A29"/>
    <w:rsid w:val="00325F08"/>
    <w:rsid w:val="00345719"/>
    <w:rsid w:val="00350ACA"/>
    <w:rsid w:val="0035144F"/>
    <w:rsid w:val="00352392"/>
    <w:rsid w:val="003568FC"/>
    <w:rsid w:val="003A1557"/>
    <w:rsid w:val="003B1193"/>
    <w:rsid w:val="003C6022"/>
    <w:rsid w:val="003D187C"/>
    <w:rsid w:val="003E3DB3"/>
    <w:rsid w:val="0040017E"/>
    <w:rsid w:val="00412F5E"/>
    <w:rsid w:val="004245B9"/>
    <w:rsid w:val="00440EDB"/>
    <w:rsid w:val="004428D6"/>
    <w:rsid w:val="00461746"/>
    <w:rsid w:val="00481E8A"/>
    <w:rsid w:val="00492990"/>
    <w:rsid w:val="00495E35"/>
    <w:rsid w:val="00496ED6"/>
    <w:rsid w:val="004C328F"/>
    <w:rsid w:val="004C7B96"/>
    <w:rsid w:val="004E088A"/>
    <w:rsid w:val="004E18F9"/>
    <w:rsid w:val="0052433D"/>
    <w:rsid w:val="00535949"/>
    <w:rsid w:val="00537577"/>
    <w:rsid w:val="00545923"/>
    <w:rsid w:val="00547BEB"/>
    <w:rsid w:val="00560BF5"/>
    <w:rsid w:val="0056187D"/>
    <w:rsid w:val="00563B59"/>
    <w:rsid w:val="0056478B"/>
    <w:rsid w:val="005674FA"/>
    <w:rsid w:val="0057228D"/>
    <w:rsid w:val="00585592"/>
    <w:rsid w:val="00586B17"/>
    <w:rsid w:val="005909C3"/>
    <w:rsid w:val="005958B6"/>
    <w:rsid w:val="005974AF"/>
    <w:rsid w:val="005A1BDE"/>
    <w:rsid w:val="005A3C4B"/>
    <w:rsid w:val="005A71A8"/>
    <w:rsid w:val="005B7B31"/>
    <w:rsid w:val="005C2618"/>
    <w:rsid w:val="005C5B07"/>
    <w:rsid w:val="005E585D"/>
    <w:rsid w:val="005F07B7"/>
    <w:rsid w:val="005F29C8"/>
    <w:rsid w:val="005F3BA0"/>
    <w:rsid w:val="005F58C7"/>
    <w:rsid w:val="006071A2"/>
    <w:rsid w:val="0061671E"/>
    <w:rsid w:val="0063107C"/>
    <w:rsid w:val="00664D97"/>
    <w:rsid w:val="0067716D"/>
    <w:rsid w:val="00682FCE"/>
    <w:rsid w:val="006873CE"/>
    <w:rsid w:val="006B1515"/>
    <w:rsid w:val="006B2BD7"/>
    <w:rsid w:val="006E1E79"/>
    <w:rsid w:val="006F24C4"/>
    <w:rsid w:val="006F3544"/>
    <w:rsid w:val="00706E3F"/>
    <w:rsid w:val="007115F4"/>
    <w:rsid w:val="00715EC3"/>
    <w:rsid w:val="007214FF"/>
    <w:rsid w:val="00723604"/>
    <w:rsid w:val="00734726"/>
    <w:rsid w:val="00750ED4"/>
    <w:rsid w:val="00753B66"/>
    <w:rsid w:val="0077308F"/>
    <w:rsid w:val="0077381A"/>
    <w:rsid w:val="00782321"/>
    <w:rsid w:val="007824AF"/>
    <w:rsid w:val="007A6275"/>
    <w:rsid w:val="007D3F14"/>
    <w:rsid w:val="007E31CA"/>
    <w:rsid w:val="00801887"/>
    <w:rsid w:val="0080366C"/>
    <w:rsid w:val="008104F1"/>
    <w:rsid w:val="00824883"/>
    <w:rsid w:val="00832003"/>
    <w:rsid w:val="00832C3D"/>
    <w:rsid w:val="00835BA2"/>
    <w:rsid w:val="008439DA"/>
    <w:rsid w:val="00861229"/>
    <w:rsid w:val="00864FB9"/>
    <w:rsid w:val="00871A79"/>
    <w:rsid w:val="00883EB1"/>
    <w:rsid w:val="0089103A"/>
    <w:rsid w:val="008A2586"/>
    <w:rsid w:val="008A6059"/>
    <w:rsid w:val="008C0E4C"/>
    <w:rsid w:val="008C721F"/>
    <w:rsid w:val="008C7413"/>
    <w:rsid w:val="008D07FB"/>
    <w:rsid w:val="008D535A"/>
    <w:rsid w:val="008F1D45"/>
    <w:rsid w:val="008F5A81"/>
    <w:rsid w:val="008F5BF4"/>
    <w:rsid w:val="009145A3"/>
    <w:rsid w:val="00915780"/>
    <w:rsid w:val="00916A48"/>
    <w:rsid w:val="0091700F"/>
    <w:rsid w:val="00934F3A"/>
    <w:rsid w:val="009467A3"/>
    <w:rsid w:val="00947AA7"/>
    <w:rsid w:val="00952EA9"/>
    <w:rsid w:val="0096755B"/>
    <w:rsid w:val="00972C66"/>
    <w:rsid w:val="00973B89"/>
    <w:rsid w:val="00977644"/>
    <w:rsid w:val="0098473F"/>
    <w:rsid w:val="00984986"/>
    <w:rsid w:val="009A56BC"/>
    <w:rsid w:val="009A639E"/>
    <w:rsid w:val="009B0391"/>
    <w:rsid w:val="009B26F2"/>
    <w:rsid w:val="009C2CAC"/>
    <w:rsid w:val="009C5DC0"/>
    <w:rsid w:val="009C6C2C"/>
    <w:rsid w:val="009D7277"/>
    <w:rsid w:val="009E1DEC"/>
    <w:rsid w:val="009E2F15"/>
    <w:rsid w:val="009E36E7"/>
    <w:rsid w:val="009E4D2A"/>
    <w:rsid w:val="00A00CA9"/>
    <w:rsid w:val="00A17EF9"/>
    <w:rsid w:val="00A51BA7"/>
    <w:rsid w:val="00A56E66"/>
    <w:rsid w:val="00A60368"/>
    <w:rsid w:val="00A6695E"/>
    <w:rsid w:val="00A84E66"/>
    <w:rsid w:val="00A954F3"/>
    <w:rsid w:val="00A97910"/>
    <w:rsid w:val="00AB2932"/>
    <w:rsid w:val="00AB798F"/>
    <w:rsid w:val="00AC2246"/>
    <w:rsid w:val="00AC73FB"/>
    <w:rsid w:val="00AE2355"/>
    <w:rsid w:val="00AE784E"/>
    <w:rsid w:val="00B1115C"/>
    <w:rsid w:val="00B13F4B"/>
    <w:rsid w:val="00B30A72"/>
    <w:rsid w:val="00B3408D"/>
    <w:rsid w:val="00B51239"/>
    <w:rsid w:val="00B62121"/>
    <w:rsid w:val="00B65063"/>
    <w:rsid w:val="00B671B3"/>
    <w:rsid w:val="00B70098"/>
    <w:rsid w:val="00B94F2B"/>
    <w:rsid w:val="00B9591F"/>
    <w:rsid w:val="00B95926"/>
    <w:rsid w:val="00BA1A89"/>
    <w:rsid w:val="00BB7DE4"/>
    <w:rsid w:val="00BC112F"/>
    <w:rsid w:val="00BC62F1"/>
    <w:rsid w:val="00BE0517"/>
    <w:rsid w:val="00BE58E6"/>
    <w:rsid w:val="00BF1933"/>
    <w:rsid w:val="00BF1FC7"/>
    <w:rsid w:val="00C02316"/>
    <w:rsid w:val="00C043DD"/>
    <w:rsid w:val="00C339BA"/>
    <w:rsid w:val="00C4515A"/>
    <w:rsid w:val="00C46164"/>
    <w:rsid w:val="00C5161C"/>
    <w:rsid w:val="00C53B58"/>
    <w:rsid w:val="00C55D94"/>
    <w:rsid w:val="00C719FF"/>
    <w:rsid w:val="00C856F0"/>
    <w:rsid w:val="00C92E01"/>
    <w:rsid w:val="00CD0D8E"/>
    <w:rsid w:val="00CF0D9A"/>
    <w:rsid w:val="00CF1933"/>
    <w:rsid w:val="00D04227"/>
    <w:rsid w:val="00D05C09"/>
    <w:rsid w:val="00D14735"/>
    <w:rsid w:val="00D23CBE"/>
    <w:rsid w:val="00D437F7"/>
    <w:rsid w:val="00D44953"/>
    <w:rsid w:val="00D746C4"/>
    <w:rsid w:val="00D75A30"/>
    <w:rsid w:val="00D83FCB"/>
    <w:rsid w:val="00D84E40"/>
    <w:rsid w:val="00D871FC"/>
    <w:rsid w:val="00D9619D"/>
    <w:rsid w:val="00DB3542"/>
    <w:rsid w:val="00DB4B0A"/>
    <w:rsid w:val="00DC666E"/>
    <w:rsid w:val="00DC7F38"/>
    <w:rsid w:val="00DD7D3D"/>
    <w:rsid w:val="00DE6C7D"/>
    <w:rsid w:val="00DF44D5"/>
    <w:rsid w:val="00E01D6C"/>
    <w:rsid w:val="00E0466E"/>
    <w:rsid w:val="00E13D4D"/>
    <w:rsid w:val="00E32443"/>
    <w:rsid w:val="00E47243"/>
    <w:rsid w:val="00E5505C"/>
    <w:rsid w:val="00E63CC6"/>
    <w:rsid w:val="00E642A5"/>
    <w:rsid w:val="00E64665"/>
    <w:rsid w:val="00E64D35"/>
    <w:rsid w:val="00E656E2"/>
    <w:rsid w:val="00E70AF4"/>
    <w:rsid w:val="00E761C6"/>
    <w:rsid w:val="00E778CF"/>
    <w:rsid w:val="00E83D31"/>
    <w:rsid w:val="00EC5A6F"/>
    <w:rsid w:val="00ED625D"/>
    <w:rsid w:val="00EE6B87"/>
    <w:rsid w:val="00EF6A24"/>
    <w:rsid w:val="00EF6E68"/>
    <w:rsid w:val="00F018D8"/>
    <w:rsid w:val="00F05B42"/>
    <w:rsid w:val="00F201EF"/>
    <w:rsid w:val="00F346B1"/>
    <w:rsid w:val="00F42D55"/>
    <w:rsid w:val="00F64CA5"/>
    <w:rsid w:val="00F85D0D"/>
    <w:rsid w:val="00F901C2"/>
    <w:rsid w:val="00FA024A"/>
    <w:rsid w:val="00FA1AB2"/>
    <w:rsid w:val="00FA21A3"/>
    <w:rsid w:val="00FA4AF0"/>
    <w:rsid w:val="00FB15C0"/>
    <w:rsid w:val="00FF5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55"/>
    <w:pPr>
      <w:suppressAutoHyphens/>
      <w:spacing w:after="240" w:line="280" w:lineRule="exact"/>
    </w:pPr>
    <w:rPr>
      <w:rFonts w:ascii="Calibri" w:eastAsia="Times New Roman" w:hAnsi="Calibri"/>
      <w:sz w:val="22"/>
      <w:szCs w:val="22"/>
    </w:rPr>
  </w:style>
  <w:style w:type="paragraph" w:styleId="Heading1">
    <w:name w:val="heading 1"/>
    <w:next w:val="Heading2"/>
    <w:link w:val="Heading1Char"/>
    <w:uiPriority w:val="9"/>
    <w:qFormat/>
    <w:rsid w:val="00AE2355"/>
    <w:pPr>
      <w:spacing w:before="2880" w:after="240" w:line="760" w:lineRule="exact"/>
      <w:outlineLvl w:val="0"/>
    </w:pPr>
    <w:rPr>
      <w:rFonts w:ascii="Arial" w:hAnsi="Arial"/>
      <w:bCs/>
      <w:color w:val="E71C1C"/>
      <w:sz w:val="72"/>
      <w:szCs w:val="48"/>
    </w:rPr>
  </w:style>
  <w:style w:type="paragraph" w:styleId="Heading2">
    <w:name w:val="heading 2"/>
    <w:link w:val="Heading2Char"/>
    <w:uiPriority w:val="9"/>
    <w:unhideWhenUsed/>
    <w:qFormat/>
    <w:rsid w:val="00AE2355"/>
    <w:pPr>
      <w:pBdr>
        <w:bottom w:val="single" w:sz="4" w:space="3" w:color="EE3424"/>
      </w:pBdr>
      <w:spacing w:after="240"/>
      <w:outlineLvl w:val="1"/>
    </w:pPr>
    <w:rPr>
      <w:rFonts w:ascii="Arial" w:hAnsi="Arial"/>
      <w:color w:val="004990"/>
      <w:sz w:val="32"/>
      <w:szCs w:val="32"/>
      <w:u w:color="EE3424"/>
    </w:rPr>
  </w:style>
  <w:style w:type="paragraph" w:styleId="Heading3">
    <w:name w:val="heading 3"/>
    <w:next w:val="Normal"/>
    <w:link w:val="Heading3Char"/>
    <w:uiPriority w:val="9"/>
    <w:unhideWhenUsed/>
    <w:qFormat/>
    <w:rsid w:val="00AE2355"/>
    <w:pPr>
      <w:outlineLvl w:val="2"/>
    </w:pPr>
    <w:rPr>
      <w:rFonts w:ascii="Arial" w:hAnsi="Arial"/>
      <w:b/>
      <w:bCs/>
      <w:color w:val="EE3424"/>
      <w:sz w:val="24"/>
      <w:szCs w:val="22"/>
    </w:rPr>
  </w:style>
  <w:style w:type="paragraph" w:styleId="Heading4">
    <w:name w:val="heading 4"/>
    <w:basedOn w:val="Heading3"/>
    <w:next w:val="Normal"/>
    <w:link w:val="Heading4Char"/>
    <w:uiPriority w:val="9"/>
    <w:unhideWhenUsed/>
    <w:qFormat/>
    <w:rsid w:val="00AE2355"/>
    <w:pPr>
      <w:outlineLvl w:val="3"/>
    </w:pPr>
    <w:rPr>
      <w:color w:val="004990"/>
      <w:sz w:val="22"/>
    </w:rPr>
  </w:style>
  <w:style w:type="paragraph" w:styleId="Heading5">
    <w:name w:val="heading 5"/>
    <w:basedOn w:val="Heading4"/>
    <w:next w:val="Normal"/>
    <w:link w:val="Heading5Char"/>
    <w:uiPriority w:val="9"/>
    <w:unhideWhenUsed/>
    <w:qFormat/>
    <w:rsid w:val="00AE2355"/>
    <w:pPr>
      <w:outlineLvl w:val="4"/>
    </w:pPr>
    <w:rPr>
      <w:b w:val="0"/>
      <w:color w:val="auto"/>
    </w:rPr>
  </w:style>
  <w:style w:type="paragraph" w:styleId="Heading6">
    <w:name w:val="heading 6"/>
    <w:aliases w:val="Chart Head"/>
    <w:basedOn w:val="Normal"/>
    <w:next w:val="Normal"/>
    <w:link w:val="Heading6Char"/>
    <w:uiPriority w:val="9"/>
    <w:unhideWhenUsed/>
    <w:qFormat/>
    <w:rsid w:val="00AE2355"/>
    <w:pPr>
      <w:keepNext/>
      <w:keepLines/>
      <w:spacing w:before="180" w:after="60"/>
      <w:outlineLvl w:val="5"/>
    </w:pPr>
    <w:rPr>
      <w:rFonts w:ascii="Arial" w:hAnsi="Arial"/>
      <w:b/>
      <w:iCs/>
      <w:color w:val="EE3424"/>
    </w:rPr>
  </w:style>
  <w:style w:type="paragraph" w:styleId="Heading7">
    <w:name w:val="heading 7"/>
    <w:basedOn w:val="Normal"/>
    <w:next w:val="Normal"/>
    <w:link w:val="Heading7Char"/>
    <w:uiPriority w:val="9"/>
    <w:semiHidden/>
    <w:unhideWhenUsed/>
    <w:rsid w:val="004E088A"/>
    <w:pPr>
      <w:keepNext/>
      <w:keepLines/>
      <w:spacing w:before="200" w:after="0"/>
      <w:outlineLvl w:val="6"/>
    </w:pPr>
    <w:rPr>
      <w:rFonts w:ascii="Arial" w:hAnsi="Arial"/>
      <w:i/>
      <w:iCs/>
      <w:color w:val="F26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355"/>
    <w:rPr>
      <w:rFonts w:ascii="Arial" w:hAnsi="Arial"/>
      <w:bCs/>
      <w:color w:val="E71C1C"/>
      <w:sz w:val="72"/>
      <w:szCs w:val="48"/>
      <w:lang w:val="en-US" w:eastAsia="en-US" w:bidi="ar-SA"/>
    </w:rPr>
  </w:style>
  <w:style w:type="character" w:customStyle="1" w:styleId="Heading2Char">
    <w:name w:val="Heading 2 Char"/>
    <w:basedOn w:val="DefaultParagraphFont"/>
    <w:link w:val="Heading2"/>
    <w:uiPriority w:val="9"/>
    <w:rsid w:val="00AE2355"/>
    <w:rPr>
      <w:rFonts w:ascii="Arial" w:hAnsi="Arial"/>
      <w:color w:val="004990"/>
      <w:sz w:val="32"/>
      <w:szCs w:val="32"/>
      <w:u w:color="EE3424"/>
      <w:lang w:val="en-US" w:eastAsia="en-US" w:bidi="ar-SA"/>
    </w:rPr>
  </w:style>
  <w:style w:type="character" w:customStyle="1" w:styleId="Heading3Char">
    <w:name w:val="Heading 3 Char"/>
    <w:basedOn w:val="DefaultParagraphFont"/>
    <w:link w:val="Heading3"/>
    <w:uiPriority w:val="9"/>
    <w:rsid w:val="00AE2355"/>
    <w:rPr>
      <w:rFonts w:ascii="Arial" w:hAnsi="Arial"/>
      <w:b/>
      <w:bCs/>
      <w:color w:val="EE3424"/>
      <w:sz w:val="24"/>
      <w:szCs w:val="22"/>
      <w:lang w:val="en-US" w:eastAsia="en-US" w:bidi="ar-SA"/>
    </w:rPr>
  </w:style>
  <w:style w:type="character" w:customStyle="1" w:styleId="Heading4Char">
    <w:name w:val="Heading 4 Char"/>
    <w:basedOn w:val="DefaultParagraphFont"/>
    <w:link w:val="Heading4"/>
    <w:uiPriority w:val="9"/>
    <w:rsid w:val="00AE2355"/>
    <w:rPr>
      <w:rFonts w:ascii="Arial" w:hAnsi="Arial"/>
      <w:b/>
      <w:bCs/>
      <w:color w:val="004990"/>
      <w:sz w:val="22"/>
      <w:szCs w:val="22"/>
    </w:rPr>
  </w:style>
  <w:style w:type="paragraph" w:styleId="ListParagraph">
    <w:name w:val="List Paragraph"/>
    <w:basedOn w:val="Normal"/>
    <w:uiPriority w:val="34"/>
    <w:qFormat/>
    <w:rsid w:val="00AE2355"/>
    <w:pPr>
      <w:numPr>
        <w:numId w:val="21"/>
      </w:numPr>
      <w:spacing w:line="260" w:lineRule="exact"/>
      <w:contextualSpacing/>
    </w:pPr>
  </w:style>
  <w:style w:type="paragraph" w:styleId="Quote">
    <w:name w:val="Quote"/>
    <w:basedOn w:val="Normal"/>
    <w:next w:val="Normal"/>
    <w:link w:val="QuoteChar"/>
    <w:uiPriority w:val="29"/>
    <w:qFormat/>
    <w:rsid w:val="00AE2355"/>
    <w:rPr>
      <w:rFonts w:ascii="Arial" w:eastAsia="Calibri" w:hAnsi="Arial"/>
      <w:i/>
      <w:iCs/>
    </w:rPr>
  </w:style>
  <w:style w:type="character" w:customStyle="1" w:styleId="QuoteChar">
    <w:name w:val="Quote Char"/>
    <w:basedOn w:val="DefaultParagraphFont"/>
    <w:link w:val="Quote"/>
    <w:uiPriority w:val="29"/>
    <w:rsid w:val="00AE2355"/>
    <w:rPr>
      <w:rFonts w:ascii="Arial" w:hAnsi="Arial"/>
      <w:i/>
      <w:iCs/>
      <w:sz w:val="22"/>
      <w:szCs w:val="22"/>
    </w:rPr>
  </w:style>
  <w:style w:type="character" w:customStyle="1" w:styleId="PublicationBookTitles">
    <w:name w:val="Publication/Book Titles"/>
    <w:basedOn w:val="DefaultParagraphFont"/>
    <w:uiPriority w:val="1"/>
    <w:qFormat/>
    <w:rsid w:val="00AE2355"/>
    <w:rPr>
      <w:i/>
      <w:color w:val="004990"/>
    </w:rPr>
  </w:style>
  <w:style w:type="paragraph" w:customStyle="1" w:styleId="RedBox">
    <w:name w:val="Red Box"/>
    <w:qFormat/>
    <w:rsid w:val="00AE2355"/>
    <w:pPr>
      <w:spacing w:line="240" w:lineRule="exact"/>
    </w:pPr>
    <w:rPr>
      <w:rFonts w:ascii="Arial" w:eastAsia="Times New Roman" w:hAnsi="Arial"/>
      <w:b/>
      <w:bCs/>
      <w:color w:val="FFFFFF"/>
    </w:rPr>
  </w:style>
  <w:style w:type="paragraph" w:customStyle="1" w:styleId="RedBarHeader">
    <w:name w:val="Red Bar Header"/>
    <w:qFormat/>
    <w:rsid w:val="00AE2355"/>
    <w:pPr>
      <w:jc w:val="right"/>
    </w:pPr>
    <w:rPr>
      <w:rFonts w:ascii="Arial" w:eastAsia="Times New Roman" w:hAnsi="Arial"/>
      <w:b/>
      <w:color w:val="FFFFFF"/>
      <w:spacing w:val="5"/>
      <w:sz w:val="24"/>
      <w:szCs w:val="22"/>
    </w:rPr>
  </w:style>
  <w:style w:type="paragraph" w:customStyle="1" w:styleId="CoverBar">
    <w:name w:val="Cover Bar"/>
    <w:qFormat/>
    <w:rsid w:val="00AE2355"/>
    <w:rPr>
      <w:rFonts w:ascii="Arial" w:eastAsia="Times New Roman" w:hAnsi="Arial"/>
      <w:b/>
      <w:bCs/>
      <w:color w:val="FFFFFF"/>
      <w:position w:val="-6"/>
      <w:sz w:val="32"/>
      <w:szCs w:val="32"/>
    </w:rPr>
  </w:style>
  <w:style w:type="paragraph" w:customStyle="1" w:styleId="CoverTitle">
    <w:name w:val="Cover Title"/>
    <w:qFormat/>
    <w:rsid w:val="00AE2355"/>
    <w:pPr>
      <w:spacing w:before="720" w:line="760" w:lineRule="exact"/>
    </w:pPr>
    <w:rPr>
      <w:rFonts w:ascii="Arial" w:eastAsia="Times New Roman" w:hAnsi="Arial"/>
      <w:bCs/>
      <w:color w:val="004990"/>
      <w:sz w:val="72"/>
      <w:szCs w:val="72"/>
    </w:rPr>
  </w:style>
  <w:style w:type="paragraph" w:styleId="NoSpacing">
    <w:name w:val="No Spacing"/>
    <w:link w:val="NoSpacingChar"/>
    <w:qFormat/>
    <w:rsid w:val="00AE2355"/>
    <w:rPr>
      <w:rFonts w:ascii="Calibri" w:eastAsia="Times New Roman" w:hAnsi="Calibri"/>
      <w:sz w:val="22"/>
      <w:szCs w:val="22"/>
    </w:rPr>
  </w:style>
  <w:style w:type="character" w:customStyle="1" w:styleId="NoSpacingChar">
    <w:name w:val="No Spacing Char"/>
    <w:basedOn w:val="DefaultParagraphFont"/>
    <w:link w:val="NoSpacing"/>
    <w:rsid w:val="00AE2355"/>
    <w:rPr>
      <w:rFonts w:ascii="Calibri" w:eastAsia="Times New Roman" w:hAnsi="Calibri"/>
      <w:sz w:val="22"/>
      <w:szCs w:val="22"/>
      <w:lang w:val="en-US" w:eastAsia="en-US" w:bidi="ar-SA"/>
    </w:rPr>
  </w:style>
  <w:style w:type="paragraph" w:styleId="Footer">
    <w:name w:val="footer"/>
    <w:basedOn w:val="Normal"/>
    <w:link w:val="FooterChar"/>
    <w:unhideWhenUsed/>
    <w:qFormat/>
    <w:rsid w:val="00AE2355"/>
    <w:pPr>
      <w:tabs>
        <w:tab w:val="center" w:pos="4320"/>
        <w:tab w:val="right" w:pos="8640"/>
      </w:tabs>
    </w:pPr>
    <w:rPr>
      <w:rFonts w:ascii="Arial" w:eastAsia="Calibri" w:hAnsi="Arial"/>
      <w:sz w:val="18"/>
    </w:rPr>
  </w:style>
  <w:style w:type="character" w:customStyle="1" w:styleId="FooterChar">
    <w:name w:val="Footer Char"/>
    <w:basedOn w:val="DefaultParagraphFont"/>
    <w:link w:val="Footer"/>
    <w:uiPriority w:val="99"/>
    <w:rsid w:val="00AE2355"/>
    <w:rPr>
      <w:rFonts w:ascii="Arial" w:hAnsi="Arial"/>
      <w:sz w:val="18"/>
      <w:szCs w:val="22"/>
    </w:rPr>
  </w:style>
  <w:style w:type="table" w:styleId="TableGrid">
    <w:name w:val="Table Grid"/>
    <w:basedOn w:val="TableNormal"/>
    <w:uiPriority w:val="59"/>
    <w:rsid w:val="00302849"/>
    <w:rPr>
      <w:rFonts w:eastAsia="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2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49"/>
    <w:rPr>
      <w:rFonts w:ascii="Tahoma" w:eastAsia="Times New Roman" w:hAnsi="Tahoma" w:cs="Tahoma"/>
      <w:color w:val="636463"/>
      <w:sz w:val="16"/>
      <w:szCs w:val="16"/>
    </w:rPr>
  </w:style>
  <w:style w:type="character" w:styleId="PlaceholderText">
    <w:name w:val="Placeholder Text"/>
    <w:basedOn w:val="DefaultParagraphFont"/>
    <w:uiPriority w:val="99"/>
    <w:semiHidden/>
    <w:rsid w:val="008C7413"/>
    <w:rPr>
      <w:color w:val="808080"/>
    </w:rPr>
  </w:style>
  <w:style w:type="paragraph" w:styleId="Header">
    <w:name w:val="header"/>
    <w:basedOn w:val="Normal"/>
    <w:link w:val="HeaderChar"/>
    <w:uiPriority w:val="99"/>
    <w:semiHidden/>
    <w:unhideWhenUsed/>
    <w:rsid w:val="008C74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7413"/>
    <w:rPr>
      <w:rFonts w:ascii="Calibri" w:eastAsia="Times New Roman" w:hAnsi="Calibri"/>
      <w:color w:val="636463"/>
      <w:sz w:val="22"/>
      <w:szCs w:val="22"/>
    </w:rPr>
  </w:style>
  <w:style w:type="paragraph" w:styleId="DocumentMap">
    <w:name w:val="Document Map"/>
    <w:basedOn w:val="Normal"/>
    <w:link w:val="DocumentMapChar"/>
    <w:uiPriority w:val="99"/>
    <w:semiHidden/>
    <w:unhideWhenUsed/>
    <w:rsid w:val="00D84E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4E40"/>
    <w:rPr>
      <w:rFonts w:ascii="Tahoma" w:eastAsia="Times New Roman" w:hAnsi="Tahoma" w:cs="Tahoma"/>
      <w:color w:val="636463"/>
      <w:sz w:val="16"/>
      <w:szCs w:val="16"/>
    </w:rPr>
  </w:style>
  <w:style w:type="paragraph" w:styleId="TOC1">
    <w:name w:val="toc 1"/>
    <w:basedOn w:val="Heading3"/>
    <w:next w:val="Normal"/>
    <w:autoRedefine/>
    <w:uiPriority w:val="39"/>
    <w:unhideWhenUsed/>
    <w:rsid w:val="0026252A"/>
    <w:pPr>
      <w:tabs>
        <w:tab w:val="right" w:leader="dot" w:pos="8270"/>
      </w:tabs>
      <w:spacing w:after="100"/>
    </w:pPr>
  </w:style>
  <w:style w:type="paragraph" w:styleId="TOC2">
    <w:name w:val="toc 2"/>
    <w:basedOn w:val="Heading4"/>
    <w:next w:val="Normal"/>
    <w:autoRedefine/>
    <w:uiPriority w:val="39"/>
    <w:unhideWhenUsed/>
    <w:rsid w:val="007D3F14"/>
    <w:pPr>
      <w:spacing w:after="100"/>
      <w:ind w:left="220"/>
    </w:pPr>
  </w:style>
  <w:style w:type="character" w:styleId="Hyperlink">
    <w:name w:val="Hyperlink"/>
    <w:basedOn w:val="DefaultParagraphFont"/>
    <w:uiPriority w:val="99"/>
    <w:unhideWhenUsed/>
    <w:rsid w:val="00682FCE"/>
    <w:rPr>
      <w:color w:val="004990"/>
      <w:u w:val="single"/>
    </w:rPr>
  </w:style>
  <w:style w:type="paragraph" w:styleId="TOC3">
    <w:name w:val="toc 3"/>
    <w:basedOn w:val="Normal"/>
    <w:next w:val="Normal"/>
    <w:autoRedefine/>
    <w:uiPriority w:val="39"/>
    <w:unhideWhenUsed/>
    <w:rsid w:val="007D3F14"/>
    <w:pPr>
      <w:spacing w:after="100"/>
      <w:ind w:left="440"/>
    </w:pPr>
    <w:rPr>
      <w:color w:val="004990"/>
    </w:rPr>
  </w:style>
  <w:style w:type="character" w:customStyle="1" w:styleId="Heading5Char">
    <w:name w:val="Heading 5 Char"/>
    <w:basedOn w:val="DefaultParagraphFont"/>
    <w:link w:val="Heading5"/>
    <w:uiPriority w:val="9"/>
    <w:rsid w:val="00AE2355"/>
    <w:rPr>
      <w:rFonts w:ascii="Arial" w:hAnsi="Arial"/>
      <w:bCs/>
      <w:sz w:val="22"/>
      <w:szCs w:val="22"/>
    </w:rPr>
  </w:style>
  <w:style w:type="character" w:customStyle="1" w:styleId="Heading6Char">
    <w:name w:val="Heading 6 Char"/>
    <w:aliases w:val="Chart Head Char"/>
    <w:basedOn w:val="DefaultParagraphFont"/>
    <w:link w:val="Heading6"/>
    <w:uiPriority w:val="9"/>
    <w:rsid w:val="00AE2355"/>
    <w:rPr>
      <w:rFonts w:ascii="Arial" w:eastAsia="Times New Roman" w:hAnsi="Arial" w:cs="Times New Roman"/>
      <w:b/>
      <w:iCs/>
      <w:color w:val="EE3424"/>
      <w:sz w:val="22"/>
      <w:szCs w:val="22"/>
    </w:rPr>
  </w:style>
  <w:style w:type="paragraph" w:customStyle="1" w:styleId="CoverSubtitle">
    <w:name w:val="Cover Subtitle"/>
    <w:basedOn w:val="CoverTitle"/>
    <w:qFormat/>
    <w:rsid w:val="00AE2355"/>
    <w:pPr>
      <w:spacing w:before="0"/>
    </w:pPr>
    <w:rPr>
      <w:sz w:val="36"/>
      <w:szCs w:val="36"/>
    </w:rPr>
  </w:style>
  <w:style w:type="character" w:customStyle="1" w:styleId="Heading7Char">
    <w:name w:val="Heading 7 Char"/>
    <w:basedOn w:val="DefaultParagraphFont"/>
    <w:link w:val="Heading7"/>
    <w:uiPriority w:val="9"/>
    <w:semiHidden/>
    <w:rsid w:val="004E088A"/>
    <w:rPr>
      <w:rFonts w:ascii="Arial" w:eastAsia="Times New Roman" w:hAnsi="Arial" w:cs="Times New Roman"/>
      <w:i/>
      <w:iCs/>
      <w:color w:val="F2665A"/>
      <w:sz w:val="22"/>
      <w:szCs w:val="22"/>
    </w:rPr>
  </w:style>
  <w:style w:type="paragraph" w:customStyle="1" w:styleId="Sublist">
    <w:name w:val="Sublist"/>
    <w:basedOn w:val="ListParagraph"/>
    <w:qFormat/>
    <w:rsid w:val="00AE2355"/>
    <w:pPr>
      <w:numPr>
        <w:numId w:val="22"/>
      </w:numPr>
      <w:spacing w:after="60"/>
    </w:pPr>
  </w:style>
  <w:style w:type="paragraph" w:customStyle="1" w:styleId="TableContent">
    <w:name w:val="Table Content"/>
    <w:rsid w:val="00252EC9"/>
    <w:pPr>
      <w:spacing w:before="60" w:after="60"/>
      <w:ind w:left="115"/>
    </w:pPr>
    <w:rPr>
      <w:rFonts w:ascii="Calibri" w:eastAsia="Times New Roman" w:hAnsi="Calibri"/>
    </w:rPr>
  </w:style>
  <w:style w:type="paragraph" w:customStyle="1" w:styleId="TableRedCell">
    <w:name w:val="Table Red Cell"/>
    <w:basedOn w:val="TableContent"/>
    <w:rsid w:val="0030791E"/>
    <w:rPr>
      <w:rFonts w:ascii="Arial" w:hAnsi="Arial"/>
      <w:b/>
      <w:bCs/>
      <w:color w:val="FFFFFF"/>
    </w:rPr>
  </w:style>
  <w:style w:type="character" w:customStyle="1" w:styleId="NormalBoldBlue">
    <w:name w:val="Normal Bold Blue"/>
    <w:basedOn w:val="DefaultParagraphFont"/>
    <w:uiPriority w:val="1"/>
    <w:qFormat/>
    <w:rsid w:val="00AE2355"/>
    <w:rPr>
      <w:b/>
      <w:color w:val="004990"/>
    </w:rPr>
  </w:style>
  <w:style w:type="paragraph" w:customStyle="1" w:styleId="TableHead">
    <w:name w:val="Table Head"/>
    <w:basedOn w:val="TableContent"/>
    <w:qFormat/>
    <w:rsid w:val="00AE2355"/>
    <w:pPr>
      <w:framePr w:hSpace="180" w:wrap="around" w:vAnchor="text" w:hAnchor="margin" w:y="70"/>
      <w:spacing w:after="0"/>
    </w:pPr>
    <w:rPr>
      <w:b/>
    </w:rPr>
  </w:style>
  <w:style w:type="paragraph" w:customStyle="1" w:styleId="TableSubhead">
    <w:name w:val="Table Subhead"/>
    <w:basedOn w:val="TableContent"/>
    <w:qFormat/>
    <w:rsid w:val="00AE2355"/>
    <w:pPr>
      <w:framePr w:hSpace="180" w:wrap="around" w:vAnchor="text" w:hAnchor="margin" w:y="70"/>
      <w:spacing w:before="0"/>
    </w:pPr>
    <w:rPr>
      <w:sz w:val="16"/>
      <w:szCs w:val="16"/>
    </w:rPr>
  </w:style>
  <w:style w:type="paragraph" w:styleId="Caption">
    <w:name w:val="caption"/>
    <w:basedOn w:val="Normal"/>
    <w:next w:val="Normal"/>
    <w:uiPriority w:val="35"/>
    <w:unhideWhenUsed/>
    <w:qFormat/>
    <w:rsid w:val="00E83D31"/>
    <w:pPr>
      <w:spacing w:after="200" w:line="240" w:lineRule="auto"/>
    </w:pPr>
    <w:rPr>
      <w:b/>
      <w:bCs/>
      <w:color w:val="EE3424"/>
      <w:sz w:val="18"/>
      <w:szCs w:val="18"/>
    </w:rPr>
  </w:style>
  <w:style w:type="paragraph" w:styleId="BodyText">
    <w:name w:val="Body Text"/>
    <w:basedOn w:val="Normal"/>
    <w:link w:val="BodyTextChar"/>
    <w:rsid w:val="004C328F"/>
    <w:pPr>
      <w:suppressAutoHyphens w:val="0"/>
      <w:spacing w:line="240" w:lineRule="atLeast"/>
      <w:ind w:left="1080"/>
      <w:jc w:val="both"/>
    </w:pPr>
    <w:rPr>
      <w:rFonts w:ascii="Arial" w:hAnsi="Arial"/>
      <w:spacing w:val="-5"/>
      <w:sz w:val="20"/>
      <w:szCs w:val="20"/>
    </w:rPr>
  </w:style>
  <w:style w:type="character" w:customStyle="1" w:styleId="BodyTextChar">
    <w:name w:val="Body Text Char"/>
    <w:basedOn w:val="DefaultParagraphFont"/>
    <w:link w:val="BodyText"/>
    <w:rsid w:val="004C328F"/>
    <w:rPr>
      <w:rFonts w:ascii="Arial" w:eastAsia="Times New Roman" w:hAnsi="Arial"/>
      <w:spacing w:val="-5"/>
    </w:rPr>
  </w:style>
  <w:style w:type="character" w:styleId="PageNumber">
    <w:name w:val="page number"/>
    <w:basedOn w:val="DefaultParagraphFont"/>
    <w:rsid w:val="004C328F"/>
  </w:style>
  <w:style w:type="character" w:styleId="Strong">
    <w:name w:val="Strong"/>
    <w:basedOn w:val="DefaultParagraphFont"/>
    <w:uiPriority w:val="22"/>
    <w:qFormat/>
    <w:rsid w:val="005F29C8"/>
    <w:rPr>
      <w:b/>
      <w:bCs/>
    </w:rPr>
  </w:style>
</w:styles>
</file>

<file path=word/webSettings.xml><?xml version="1.0" encoding="utf-8"?>
<w:webSettings xmlns:r="http://schemas.openxmlformats.org/officeDocument/2006/relationships" xmlns:w="http://schemas.openxmlformats.org/wordprocessingml/2006/main">
  <w:divs>
    <w:div w:id="205219112">
      <w:bodyDiv w:val="1"/>
      <w:marLeft w:val="0"/>
      <w:marRight w:val="0"/>
      <w:marTop w:val="0"/>
      <w:marBottom w:val="0"/>
      <w:divBdr>
        <w:top w:val="none" w:sz="0" w:space="0" w:color="auto"/>
        <w:left w:val="none" w:sz="0" w:space="0" w:color="auto"/>
        <w:bottom w:val="none" w:sz="0" w:space="0" w:color="auto"/>
        <w:right w:val="none" w:sz="0" w:space="0" w:color="auto"/>
      </w:divBdr>
    </w:div>
    <w:div w:id="1160466842">
      <w:bodyDiv w:val="1"/>
      <w:marLeft w:val="0"/>
      <w:marRight w:val="0"/>
      <w:marTop w:val="0"/>
      <w:marBottom w:val="0"/>
      <w:divBdr>
        <w:top w:val="none" w:sz="0" w:space="0" w:color="auto"/>
        <w:left w:val="none" w:sz="0" w:space="0" w:color="auto"/>
        <w:bottom w:val="none" w:sz="0" w:space="0" w:color="auto"/>
        <w:right w:val="none" w:sz="0" w:space="0" w:color="auto"/>
      </w:divBdr>
    </w:div>
    <w:div w:id="1326204848">
      <w:bodyDiv w:val="1"/>
      <w:marLeft w:val="0"/>
      <w:marRight w:val="0"/>
      <w:marTop w:val="0"/>
      <w:marBottom w:val="0"/>
      <w:divBdr>
        <w:top w:val="none" w:sz="0" w:space="0" w:color="auto"/>
        <w:left w:val="none" w:sz="0" w:space="0" w:color="auto"/>
        <w:bottom w:val="none" w:sz="0" w:space="0" w:color="auto"/>
        <w:right w:val="none" w:sz="0" w:space="0" w:color="auto"/>
      </w:divBdr>
    </w:div>
    <w:div w:id="1330518728">
      <w:bodyDiv w:val="1"/>
      <w:marLeft w:val="0"/>
      <w:marRight w:val="0"/>
      <w:marTop w:val="0"/>
      <w:marBottom w:val="0"/>
      <w:divBdr>
        <w:top w:val="none" w:sz="0" w:space="0" w:color="auto"/>
        <w:left w:val="none" w:sz="0" w:space="0" w:color="auto"/>
        <w:bottom w:val="none" w:sz="0" w:space="0" w:color="auto"/>
        <w:right w:val="none" w:sz="0" w:space="0" w:color="auto"/>
      </w:divBdr>
      <w:divsChild>
        <w:div w:id="1910336058">
          <w:marLeft w:val="547"/>
          <w:marRight w:val="0"/>
          <w:marTop w:val="154"/>
          <w:marBottom w:val="0"/>
          <w:divBdr>
            <w:top w:val="none" w:sz="0" w:space="0" w:color="auto"/>
            <w:left w:val="none" w:sz="0" w:space="0" w:color="auto"/>
            <w:bottom w:val="none" w:sz="0" w:space="0" w:color="auto"/>
            <w:right w:val="none" w:sz="0" w:space="0" w:color="auto"/>
          </w:divBdr>
        </w:div>
        <w:div w:id="2028871084">
          <w:marLeft w:val="547"/>
          <w:marRight w:val="0"/>
          <w:marTop w:val="154"/>
          <w:marBottom w:val="0"/>
          <w:divBdr>
            <w:top w:val="none" w:sz="0" w:space="0" w:color="auto"/>
            <w:left w:val="none" w:sz="0" w:space="0" w:color="auto"/>
            <w:bottom w:val="none" w:sz="0" w:space="0" w:color="auto"/>
            <w:right w:val="none" w:sz="0" w:space="0" w:color="auto"/>
          </w:divBdr>
        </w:div>
      </w:divsChild>
    </w:div>
    <w:div w:id="1545362597">
      <w:bodyDiv w:val="1"/>
      <w:marLeft w:val="0"/>
      <w:marRight w:val="0"/>
      <w:marTop w:val="0"/>
      <w:marBottom w:val="0"/>
      <w:divBdr>
        <w:top w:val="none" w:sz="0" w:space="0" w:color="auto"/>
        <w:left w:val="none" w:sz="0" w:space="0" w:color="auto"/>
        <w:bottom w:val="none" w:sz="0" w:space="0" w:color="auto"/>
        <w:right w:val="none" w:sz="0" w:space="0" w:color="auto"/>
      </w:divBdr>
    </w:div>
    <w:div w:id="1780292097">
      <w:bodyDiv w:val="1"/>
      <w:marLeft w:val="0"/>
      <w:marRight w:val="0"/>
      <w:marTop w:val="0"/>
      <w:marBottom w:val="0"/>
      <w:divBdr>
        <w:top w:val="none" w:sz="0" w:space="0" w:color="auto"/>
        <w:left w:val="none" w:sz="0" w:space="0" w:color="auto"/>
        <w:bottom w:val="none" w:sz="0" w:space="0" w:color="auto"/>
        <w:right w:val="none" w:sz="0" w:space="0" w:color="auto"/>
      </w:divBdr>
    </w:div>
    <w:div w:id="1828476465">
      <w:bodyDiv w:val="1"/>
      <w:marLeft w:val="0"/>
      <w:marRight w:val="0"/>
      <w:marTop w:val="0"/>
      <w:marBottom w:val="0"/>
      <w:divBdr>
        <w:top w:val="none" w:sz="0" w:space="0" w:color="auto"/>
        <w:left w:val="none" w:sz="0" w:space="0" w:color="auto"/>
        <w:bottom w:val="none" w:sz="0" w:space="0" w:color="auto"/>
        <w:right w:val="none" w:sz="0" w:space="0" w:color="auto"/>
      </w:divBdr>
      <w:divsChild>
        <w:div w:id="364404349">
          <w:marLeft w:val="576"/>
          <w:marRight w:val="0"/>
          <w:marTop w:val="120"/>
          <w:marBottom w:val="0"/>
          <w:divBdr>
            <w:top w:val="none" w:sz="0" w:space="0" w:color="auto"/>
            <w:left w:val="none" w:sz="0" w:space="0" w:color="auto"/>
            <w:bottom w:val="none" w:sz="0" w:space="0" w:color="auto"/>
            <w:right w:val="none" w:sz="0" w:space="0" w:color="auto"/>
          </w:divBdr>
        </w:div>
        <w:div w:id="1184396708">
          <w:marLeft w:val="576"/>
          <w:marRight w:val="0"/>
          <w:marTop w:val="120"/>
          <w:marBottom w:val="0"/>
          <w:divBdr>
            <w:top w:val="none" w:sz="0" w:space="0" w:color="auto"/>
            <w:left w:val="none" w:sz="0" w:space="0" w:color="auto"/>
            <w:bottom w:val="none" w:sz="0" w:space="0" w:color="auto"/>
            <w:right w:val="none" w:sz="0" w:space="0" w:color="auto"/>
          </w:divBdr>
        </w:div>
        <w:div w:id="1272663298">
          <w:marLeft w:val="576"/>
          <w:marRight w:val="0"/>
          <w:marTop w:val="120"/>
          <w:marBottom w:val="0"/>
          <w:divBdr>
            <w:top w:val="none" w:sz="0" w:space="0" w:color="auto"/>
            <w:left w:val="none" w:sz="0" w:space="0" w:color="auto"/>
            <w:bottom w:val="none" w:sz="0" w:space="0" w:color="auto"/>
            <w:right w:val="none" w:sz="0" w:space="0" w:color="auto"/>
          </w:divBdr>
        </w:div>
        <w:div w:id="1943149485">
          <w:marLeft w:val="576"/>
          <w:marRight w:val="0"/>
          <w:marTop w:val="120"/>
          <w:marBottom w:val="0"/>
          <w:divBdr>
            <w:top w:val="none" w:sz="0" w:space="0" w:color="auto"/>
            <w:left w:val="none" w:sz="0" w:space="0" w:color="auto"/>
            <w:bottom w:val="none" w:sz="0" w:space="0" w:color="auto"/>
            <w:right w:val="none" w:sz="0" w:space="0" w:color="auto"/>
          </w:divBdr>
        </w:div>
        <w:div w:id="2047365176">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childcarewar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s.childcarewar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C10AC-A1FD-493F-871A-F3A1D2CF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jenniferh</dc:creator>
  <cp:lastModifiedBy>Kelly Cain-Swart</cp:lastModifiedBy>
  <cp:revision>2</cp:revision>
  <cp:lastPrinted>2014-11-12T17:14:00Z</cp:lastPrinted>
  <dcterms:created xsi:type="dcterms:W3CDTF">2016-09-07T20:25:00Z</dcterms:created>
  <dcterms:modified xsi:type="dcterms:W3CDTF">2016-09-07T20:25:00Z</dcterms:modified>
</cp:coreProperties>
</file>